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4D98" w14:textId="3D657006" w:rsidR="00FD4D90" w:rsidRDefault="00FD4D90" w:rsidP="00FD4D90">
      <w:pPr>
        <w:pStyle w:val="Heading1"/>
      </w:pPr>
      <w:bookmarkStart w:id="0" w:name="_Toc31891364"/>
      <w:r>
        <w:rPr>
          <w:noProof/>
          <w:lang w:eastAsia="en-GB"/>
        </w:rPr>
        <w:drawing>
          <wp:inline distT="0" distB="0" distL="0" distR="0" wp14:anchorId="77876BAB" wp14:editId="6BFB8BA6">
            <wp:extent cx="2510790" cy="629285"/>
            <wp:effectExtent l="0" t="0" r="381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0790" cy="629285"/>
                    </a:xfrm>
                    <a:prstGeom prst="rect">
                      <a:avLst/>
                    </a:prstGeom>
                  </pic:spPr>
                </pic:pic>
              </a:graphicData>
            </a:graphic>
          </wp:inline>
        </w:drawing>
      </w:r>
    </w:p>
    <w:p w14:paraId="246D4542" w14:textId="5E76FEC2" w:rsidR="00923E58" w:rsidRPr="00FD4D90" w:rsidRDefault="00923E58" w:rsidP="00FD4D90">
      <w:pPr>
        <w:pStyle w:val="Heading1"/>
      </w:pPr>
      <w:r w:rsidRPr="00FD4D90">
        <w:t>Travel and Expenses Policy</w:t>
      </w:r>
      <w:bookmarkEnd w:id="0"/>
    </w:p>
    <w:p w14:paraId="0F06AC0D" w14:textId="77777777" w:rsidR="00923E58" w:rsidRPr="00B17C39" w:rsidRDefault="00923E58" w:rsidP="00D03622">
      <w:pPr>
        <w:pStyle w:val="Heading2"/>
      </w:pPr>
      <w:bookmarkStart w:id="1" w:name="_Toc31809478"/>
      <w:bookmarkStart w:id="2" w:name="_Toc31880745"/>
      <w:r w:rsidRPr="00B17C39">
        <w:t>Introduction</w:t>
      </w:r>
      <w:bookmarkEnd w:id="1"/>
      <w:bookmarkEnd w:id="2"/>
    </w:p>
    <w:p w14:paraId="0E03359C" w14:textId="77777777" w:rsidR="00923E58" w:rsidRPr="00FD4D90" w:rsidRDefault="00923E58" w:rsidP="00FD4D90">
      <w:r w:rsidRPr="00FD4D90">
        <w:t xml:space="preserve">As part of its commitment to ensuring equity of access to volunteering opportunities, HWS is committed to paying pre-agreed out of pocket expenses to volunteers, that are incurred solely in undertaking the volunteering role.  </w:t>
      </w:r>
    </w:p>
    <w:p w14:paraId="2C2C4EB5" w14:textId="77777777" w:rsidR="00923E58" w:rsidRPr="00FD4D90" w:rsidRDefault="00923E58" w:rsidP="00FD4D90">
      <w:r w:rsidRPr="00FD4D90">
        <w:t xml:space="preserve">The aim of this policy is to define for Healthwatch Sutton directors and volunteers how sustenance and travel expenses can be claimed. </w:t>
      </w:r>
    </w:p>
    <w:p w14:paraId="3AD42F99" w14:textId="77777777" w:rsidR="00923E58" w:rsidRPr="00FD4D90" w:rsidRDefault="00923E58" w:rsidP="00FD4D90">
      <w:r w:rsidRPr="00FD4D90">
        <w:t xml:space="preserve">Those eligible to claim sustenance and travel expenses under this policy are members of the HWS Board, authorised volunteers and any of the wider members authorised by the staff team and/or directors to carry out activity on behalf of HWS. </w:t>
      </w:r>
    </w:p>
    <w:p w14:paraId="7932E31C" w14:textId="77777777" w:rsidR="00923E58" w:rsidRPr="00FD4D90" w:rsidRDefault="00923E58" w:rsidP="00FD4D90">
      <w:r w:rsidRPr="00FD4D90">
        <w:t xml:space="preserve">HWS will reimburse the actual cost of allowable, business expenses incurred wholly, exclusively and necessarily in the performance of the duties of a HWS director or volunteer. </w:t>
      </w:r>
    </w:p>
    <w:p w14:paraId="303FA3E8" w14:textId="77777777" w:rsidR="00923E58" w:rsidRPr="00FD4D90" w:rsidRDefault="00923E58" w:rsidP="00FD4D90">
      <w:r w:rsidRPr="00FD4D90">
        <w:t>This policy aims to ensure that HWS funds are used effectively to achieve Healthwatch Sutton’s aims and objectives.</w:t>
      </w:r>
    </w:p>
    <w:p w14:paraId="147FC324" w14:textId="77777777" w:rsidR="00923E58" w:rsidRPr="00FD4D90" w:rsidRDefault="00923E58" w:rsidP="00FD4D90">
      <w:r w:rsidRPr="00FD4D90">
        <w:t xml:space="preserve">When incurring business expenses, volunteers are expected to: </w:t>
      </w:r>
    </w:p>
    <w:p w14:paraId="046DF6FA" w14:textId="77777777" w:rsidR="00923E58" w:rsidRPr="00FD4D90" w:rsidRDefault="00923E58" w:rsidP="00F0300C">
      <w:pPr>
        <w:pStyle w:val="ListParagraph"/>
        <w:numPr>
          <w:ilvl w:val="0"/>
          <w:numId w:val="6"/>
        </w:numPr>
      </w:pPr>
      <w:r w:rsidRPr="00FD4D90">
        <w:t xml:space="preserve">Minimise costs without impairing the efficiency of HWS </w:t>
      </w:r>
    </w:p>
    <w:p w14:paraId="09A87F75" w14:textId="77777777" w:rsidR="00923E58" w:rsidRPr="00FD4D90" w:rsidRDefault="00923E58" w:rsidP="00F0300C">
      <w:pPr>
        <w:pStyle w:val="ListParagraph"/>
        <w:numPr>
          <w:ilvl w:val="0"/>
          <w:numId w:val="6"/>
        </w:numPr>
      </w:pPr>
      <w:r w:rsidRPr="00FD4D90">
        <w:t>Avoid unnecessary costs</w:t>
      </w:r>
    </w:p>
    <w:p w14:paraId="202E6C8B" w14:textId="77777777" w:rsidR="00923E58" w:rsidRPr="00FD4D90" w:rsidRDefault="00923E58" w:rsidP="00FD4D90">
      <w:r w:rsidRPr="00FD4D90">
        <w:t xml:space="preserve">In general, reimbursement of allowable business expenses will only be made on the production of receipts or invoices, or if agreed prior to expenses being claimed by the Chief Executive. </w:t>
      </w:r>
    </w:p>
    <w:p w14:paraId="3006DD73" w14:textId="77777777" w:rsidR="00923E58" w:rsidRPr="00FD4D90" w:rsidRDefault="00923E58" w:rsidP="00D03622">
      <w:pPr>
        <w:pStyle w:val="Heading2"/>
      </w:pPr>
      <w:bookmarkStart w:id="3" w:name="_Toc31809479"/>
      <w:bookmarkStart w:id="4" w:name="_Toc31880746"/>
      <w:r w:rsidRPr="00FD4D90">
        <w:t>Authorisation</w:t>
      </w:r>
      <w:bookmarkEnd w:id="3"/>
      <w:bookmarkEnd w:id="4"/>
    </w:p>
    <w:p w14:paraId="126A4D29" w14:textId="77777777" w:rsidR="00923E58" w:rsidRPr="00FD4D90" w:rsidRDefault="00923E58" w:rsidP="00FD4D90">
      <w:r w:rsidRPr="00FD4D90">
        <w:t xml:space="preserve">Claims for travel and other expenses must be authorised by the Chief Executive. </w:t>
      </w:r>
    </w:p>
    <w:p w14:paraId="131EE335" w14:textId="77777777" w:rsidR="00923E58" w:rsidRPr="00FD4D90" w:rsidRDefault="00923E58" w:rsidP="00FD4D90">
      <w:r w:rsidRPr="00FD4D90">
        <w:t xml:space="preserve">Claims will only be authorised where the expense was clearly incurred in the course of HWS work. If you are in any doubt, please ensure you receive authorisation first as you may not be reimbursed. </w:t>
      </w:r>
    </w:p>
    <w:p w14:paraId="22FF1C68" w14:textId="77777777" w:rsidR="00923E58" w:rsidRPr="00FD4D90" w:rsidRDefault="00923E58" w:rsidP="00FD4D90">
      <w:r w:rsidRPr="00FD4D90">
        <w:t xml:space="preserve">Pre-approved incidental expenses may be received where solely relevant to the business of HWS. </w:t>
      </w:r>
    </w:p>
    <w:p w14:paraId="2FF18571" w14:textId="77777777" w:rsidR="00923E58" w:rsidRPr="00FD4D90" w:rsidRDefault="00923E58" w:rsidP="00FD4D90">
      <w:r w:rsidRPr="00FD4D90">
        <w:lastRenderedPageBreak/>
        <w:t xml:space="preserve">All claims should be made using the correct form and, with the exception of mileage allowance, should have bills, receipts or a signed voucher to support them. Please attach these securely to the claim and, if there are several, please number them. </w:t>
      </w:r>
    </w:p>
    <w:p w14:paraId="5F991AB6" w14:textId="77777777" w:rsidR="00923E58" w:rsidRPr="00FD4D90" w:rsidRDefault="00923E58" w:rsidP="00FD4D90">
      <w:r w:rsidRPr="00FD4D90">
        <w:t xml:space="preserve">There may be occasions when the Chief Executive may require further information in support of a claim. This will be to ensure HWS funds are used effectively. </w:t>
      </w:r>
    </w:p>
    <w:p w14:paraId="0FA2B015" w14:textId="77777777" w:rsidR="00923E58" w:rsidRPr="00FD4D90" w:rsidRDefault="00923E58" w:rsidP="00D03622">
      <w:pPr>
        <w:pStyle w:val="Heading2"/>
      </w:pPr>
      <w:bookmarkStart w:id="5" w:name="_Toc31809480"/>
      <w:bookmarkStart w:id="6" w:name="_Toc31880747"/>
      <w:r w:rsidRPr="00FD4D90">
        <w:t>Payment</w:t>
      </w:r>
      <w:bookmarkEnd w:id="5"/>
      <w:bookmarkEnd w:id="6"/>
      <w:r w:rsidRPr="00FD4D90">
        <w:t xml:space="preserve"> </w:t>
      </w:r>
    </w:p>
    <w:p w14:paraId="6F49C1AF" w14:textId="77777777" w:rsidR="00923E58" w:rsidRPr="00FD4D90" w:rsidRDefault="00923E58" w:rsidP="00FD4D90">
      <w:r w:rsidRPr="00FD4D90">
        <w:t xml:space="preserve">HWS will reimburse claims usually within two weeks of the date received, by cheque or BACS. </w:t>
      </w:r>
    </w:p>
    <w:p w14:paraId="7B984F48" w14:textId="77777777" w:rsidR="00923E58" w:rsidRPr="00FD4D90" w:rsidRDefault="00923E58" w:rsidP="00FD4D90">
      <w:r w:rsidRPr="00FD4D90">
        <w:t xml:space="preserve">Pre-payment of expenses can be made by special arrangement with the Chief Executive. </w:t>
      </w:r>
    </w:p>
    <w:p w14:paraId="1D266EFA" w14:textId="77777777" w:rsidR="00923E58" w:rsidRPr="00FD4D90" w:rsidRDefault="00923E58" w:rsidP="00D03622">
      <w:pPr>
        <w:pStyle w:val="Heading2"/>
      </w:pPr>
      <w:bookmarkStart w:id="7" w:name="_Toc31809481"/>
      <w:bookmarkStart w:id="8" w:name="_Toc31880748"/>
      <w:r w:rsidRPr="00FD4D90">
        <w:t>Travel expenses</w:t>
      </w:r>
      <w:bookmarkEnd w:id="7"/>
      <w:bookmarkEnd w:id="8"/>
      <w:r w:rsidRPr="00FD4D90">
        <w:t xml:space="preserve"> </w:t>
      </w:r>
    </w:p>
    <w:p w14:paraId="667C1CFF" w14:textId="77777777" w:rsidR="00923E58" w:rsidRPr="00FD4D90" w:rsidRDefault="00923E58" w:rsidP="00FD4D90">
      <w:r w:rsidRPr="00FD4D90">
        <w:t xml:space="preserve">The cost of travel should be from your home or place of work, whichever is more cost effective. </w:t>
      </w:r>
    </w:p>
    <w:p w14:paraId="42715AF9" w14:textId="77777777" w:rsidR="00923E58" w:rsidRPr="00FD4D90" w:rsidRDefault="00923E58" w:rsidP="00FD4D90">
      <w:r w:rsidRPr="00FD4D90">
        <w:t xml:space="preserve">HWS will ask all directors and volunteers to choose the most cost-effective method of travelling to and from/or parking at any volunteering activities, taking advantage of concessionary travel rates where applicable. </w:t>
      </w:r>
    </w:p>
    <w:p w14:paraId="11BBD15C" w14:textId="77777777" w:rsidR="00923E58" w:rsidRPr="00F501E8" w:rsidRDefault="00923E58" w:rsidP="00F501E8">
      <w:pPr>
        <w:pStyle w:val="Heading3"/>
        <w:rPr>
          <w:color w:val="7FCBEB"/>
        </w:rPr>
      </w:pPr>
      <w:bookmarkStart w:id="9" w:name="_Toc31809482"/>
      <w:bookmarkStart w:id="10" w:name="_Toc31880749"/>
      <w:r w:rsidRPr="00F501E8">
        <w:rPr>
          <w:color w:val="7FCBEB"/>
        </w:rPr>
        <w:t>Public transport</w:t>
      </w:r>
      <w:bookmarkEnd w:id="9"/>
      <w:bookmarkEnd w:id="10"/>
      <w:r w:rsidRPr="00F501E8">
        <w:rPr>
          <w:color w:val="7FCBEB"/>
        </w:rPr>
        <w:t xml:space="preserve"> </w:t>
      </w:r>
    </w:p>
    <w:p w14:paraId="6D5B7429" w14:textId="77777777" w:rsidR="00923E58" w:rsidRPr="00FD4D90" w:rsidRDefault="00923E58" w:rsidP="00F501E8">
      <w:pPr>
        <w:spacing w:before="0"/>
      </w:pPr>
      <w:r w:rsidRPr="00FD4D90">
        <w:t xml:space="preserve">Journeys should be made by public transport and should be at the lowest possible rate, you must keep your tickets as receipts if not given a separate receipt. </w:t>
      </w:r>
    </w:p>
    <w:p w14:paraId="68843C82" w14:textId="60E6CEF1" w:rsidR="00923E58" w:rsidRPr="00FD4D90" w:rsidRDefault="00923E58" w:rsidP="00FD4D90">
      <w:r w:rsidRPr="00FD4D90">
        <w:t>When using an Oyster Card</w:t>
      </w:r>
      <w:r w:rsidR="00F52FB5" w:rsidRPr="00FD4D90">
        <w:t xml:space="preserve"> or contactless payments</w:t>
      </w:r>
      <w:r w:rsidRPr="00FD4D90">
        <w:t xml:space="preserve">, the rate, current at time of claim, charged for a journey will be paid. </w:t>
      </w:r>
    </w:p>
    <w:p w14:paraId="34122B8E" w14:textId="77777777" w:rsidR="00923E58" w:rsidRPr="00FD4D90" w:rsidRDefault="00923E58" w:rsidP="00FD4D90">
      <w:r w:rsidRPr="00FD4D90">
        <w:t xml:space="preserve">Directors and volunteers may claim the cost of standard rail travel only and journeys should be booked in advance if possible, so the cheapest standard ticket is available. </w:t>
      </w:r>
    </w:p>
    <w:p w14:paraId="381DC8BE" w14:textId="77777777" w:rsidR="00923E58" w:rsidRPr="00FD4D90" w:rsidRDefault="00923E58" w:rsidP="00FD4D90">
      <w:r w:rsidRPr="00FD4D90">
        <w:t xml:space="preserve">Receipts for journeys on public transport must be attached to the submitted claim form. </w:t>
      </w:r>
    </w:p>
    <w:p w14:paraId="69AAF8E9" w14:textId="77777777" w:rsidR="00923E58" w:rsidRPr="00F501E8" w:rsidRDefault="00923E58" w:rsidP="00F501E8">
      <w:pPr>
        <w:pStyle w:val="Heading3"/>
        <w:rPr>
          <w:color w:val="7FCBEB"/>
        </w:rPr>
      </w:pPr>
      <w:bookmarkStart w:id="11" w:name="_Toc31809483"/>
      <w:bookmarkStart w:id="12" w:name="_Toc31880750"/>
      <w:r w:rsidRPr="00F501E8">
        <w:rPr>
          <w:color w:val="7FCBEB"/>
        </w:rPr>
        <w:t>Mileage rates</w:t>
      </w:r>
      <w:bookmarkEnd w:id="11"/>
      <w:bookmarkEnd w:id="12"/>
      <w:r w:rsidRPr="00F501E8">
        <w:rPr>
          <w:color w:val="7FCBEB"/>
        </w:rPr>
        <w:t xml:space="preserve"> </w:t>
      </w:r>
    </w:p>
    <w:p w14:paraId="5F1C0551" w14:textId="77777777" w:rsidR="00923E58" w:rsidRPr="00FB32F2" w:rsidRDefault="00923E58" w:rsidP="00F501E8">
      <w:pPr>
        <w:spacing w:before="0"/>
        <w:rPr>
          <w:rStyle w:val="Hyperlink"/>
          <w:color w:val="auto"/>
          <w:u w:val="none"/>
        </w:rPr>
      </w:pPr>
      <w:r w:rsidRPr="00FD4D90">
        <w:t xml:space="preserve">Alternatively, where public transport is not practicable, mileage rates will be paid at a rate approved by the Board and not in excess of </w:t>
      </w:r>
      <w:hyperlink r:id="rId11" w:history="1">
        <w:r w:rsidRPr="00FB32F2">
          <w:rPr>
            <w:rStyle w:val="Hyperlink"/>
            <w:b/>
            <w:bCs/>
            <w:color w:val="E73E97"/>
          </w:rPr>
          <w:t>HM Revenue &amp; Customs guidelines</w:t>
        </w:r>
      </w:hyperlink>
      <w:r w:rsidRPr="00FB32F2">
        <w:rPr>
          <w:rStyle w:val="Hyperlink"/>
          <w:b/>
          <w:bCs/>
          <w:color w:val="E73E97"/>
        </w:rPr>
        <w:t xml:space="preserve">, </w:t>
      </w:r>
      <w:r w:rsidRPr="00FB32F2">
        <w:rPr>
          <w:rStyle w:val="Hyperlink"/>
          <w:color w:val="auto"/>
          <w:u w:val="none"/>
        </w:rPr>
        <w:t xml:space="preserve">to ensure that volunteers do not receive taxable profit from their volunteering activities. These rates will be reviewed annually in March, to ensure that they do not exceed HM Revenue &amp; Customs approved rates. </w:t>
      </w:r>
    </w:p>
    <w:p w14:paraId="5104EC3C" w14:textId="77777777" w:rsidR="00923E58" w:rsidRPr="00FB32F2" w:rsidRDefault="00923E58" w:rsidP="00FD4D90">
      <w:pPr>
        <w:pStyle w:val="ListParagraph"/>
        <w:numPr>
          <w:ilvl w:val="0"/>
          <w:numId w:val="5"/>
        </w:numPr>
        <w:rPr>
          <w:rStyle w:val="Hyperlink"/>
          <w:color w:val="auto"/>
          <w:u w:val="none"/>
        </w:rPr>
      </w:pPr>
      <w:r w:rsidRPr="00FB32F2">
        <w:rPr>
          <w:rStyle w:val="Hyperlink"/>
          <w:b/>
          <w:color w:val="auto"/>
          <w:u w:val="none"/>
        </w:rPr>
        <w:t xml:space="preserve">Motor vehicle: </w:t>
      </w:r>
      <w:r w:rsidRPr="00FB32F2">
        <w:rPr>
          <w:rStyle w:val="Hyperlink"/>
          <w:color w:val="auto"/>
          <w:u w:val="none"/>
        </w:rPr>
        <w:t>volunteers can claim 45p per mile on the first 10,000 miles in the tax year (1</w:t>
      </w:r>
      <w:r w:rsidRPr="00FB32F2">
        <w:rPr>
          <w:rStyle w:val="Hyperlink"/>
          <w:color w:val="auto"/>
          <w:u w:val="none"/>
          <w:vertAlign w:val="superscript"/>
        </w:rPr>
        <w:t>st</w:t>
      </w:r>
      <w:r w:rsidRPr="00FB32F2">
        <w:rPr>
          <w:rStyle w:val="Hyperlink"/>
          <w:color w:val="auto"/>
          <w:u w:val="none"/>
        </w:rPr>
        <w:t xml:space="preserve"> April – 31</w:t>
      </w:r>
      <w:r w:rsidRPr="00FB32F2">
        <w:rPr>
          <w:rStyle w:val="Hyperlink"/>
          <w:color w:val="auto"/>
          <w:u w:val="none"/>
          <w:vertAlign w:val="superscript"/>
        </w:rPr>
        <w:t>st</w:t>
      </w:r>
      <w:r w:rsidRPr="00FB32F2">
        <w:rPr>
          <w:rStyle w:val="Hyperlink"/>
          <w:color w:val="auto"/>
          <w:u w:val="none"/>
        </w:rPr>
        <w:t xml:space="preserve"> March) and 25p per mile for any mileage over that amount. Please collect VAT receipts for petrol to support mileage claims. </w:t>
      </w:r>
    </w:p>
    <w:p w14:paraId="44E7A4A5" w14:textId="77777777" w:rsidR="00923E58" w:rsidRPr="00114B25" w:rsidRDefault="00923E58" w:rsidP="00FD4D90">
      <w:pPr>
        <w:pStyle w:val="ListParagraph"/>
        <w:numPr>
          <w:ilvl w:val="0"/>
          <w:numId w:val="5"/>
        </w:numPr>
        <w:rPr>
          <w:rStyle w:val="Hyperlink"/>
          <w:color w:val="auto"/>
          <w:u w:val="none"/>
        </w:rPr>
      </w:pPr>
      <w:r w:rsidRPr="00114B25">
        <w:rPr>
          <w:rStyle w:val="Hyperlink"/>
          <w:b/>
          <w:color w:val="auto"/>
          <w:u w:val="none"/>
        </w:rPr>
        <w:lastRenderedPageBreak/>
        <w:t>Motor cycles:</w:t>
      </w:r>
      <w:r w:rsidRPr="00114B25">
        <w:rPr>
          <w:rStyle w:val="Hyperlink"/>
          <w:color w:val="auto"/>
          <w:u w:val="none"/>
        </w:rPr>
        <w:t xml:space="preserve"> volunteers can claim 24p per mile. </w:t>
      </w:r>
    </w:p>
    <w:p w14:paraId="05A42889" w14:textId="77777777" w:rsidR="00923E58" w:rsidRPr="00114B25" w:rsidRDefault="00923E58" w:rsidP="00FD4D90">
      <w:pPr>
        <w:pStyle w:val="ListParagraph"/>
        <w:numPr>
          <w:ilvl w:val="0"/>
          <w:numId w:val="5"/>
        </w:numPr>
        <w:rPr>
          <w:rStyle w:val="Hyperlink"/>
          <w:color w:val="auto"/>
          <w:u w:val="none"/>
        </w:rPr>
      </w:pPr>
      <w:r w:rsidRPr="00114B25">
        <w:rPr>
          <w:rStyle w:val="Hyperlink"/>
          <w:b/>
          <w:color w:val="auto"/>
          <w:u w:val="none"/>
        </w:rPr>
        <w:t>Cycles:</w:t>
      </w:r>
      <w:r w:rsidRPr="00114B25">
        <w:rPr>
          <w:rStyle w:val="Hyperlink"/>
          <w:color w:val="auto"/>
          <w:u w:val="none"/>
        </w:rPr>
        <w:t xml:space="preserve"> volunteers can claim 20p per mile. </w:t>
      </w:r>
    </w:p>
    <w:p w14:paraId="05B3B40A" w14:textId="77777777" w:rsidR="00923E58" w:rsidRPr="00114B25" w:rsidRDefault="00923E58" w:rsidP="00FD4D90">
      <w:pPr>
        <w:rPr>
          <w:rStyle w:val="Hyperlink"/>
          <w:color w:val="auto"/>
          <w:u w:val="none"/>
        </w:rPr>
      </w:pPr>
      <w:r w:rsidRPr="00114B25">
        <w:rPr>
          <w:rStyle w:val="Hyperlink"/>
          <w:color w:val="auto"/>
          <w:u w:val="none"/>
        </w:rPr>
        <w:t>The mileage should be calculated on the return journey between the meeting venue and your home or place of work, whichever is the shorter.</w:t>
      </w:r>
    </w:p>
    <w:p w14:paraId="5A0E93CF" w14:textId="77777777" w:rsidR="00923E58" w:rsidRPr="00114B25" w:rsidRDefault="00923E58" w:rsidP="00FD4D90">
      <w:pPr>
        <w:rPr>
          <w:rStyle w:val="Hyperlink"/>
          <w:color w:val="auto"/>
          <w:u w:val="none"/>
        </w:rPr>
      </w:pPr>
      <w:r w:rsidRPr="00114B25">
        <w:rPr>
          <w:rStyle w:val="Hyperlink"/>
          <w:color w:val="auto"/>
          <w:u w:val="none"/>
        </w:rPr>
        <w:t xml:space="preserve">HWS asks directors and volunteers who use their own motor vehicle for travel relating to their volunteering if they are taxed, insured, have an MOT (if appropriate) and that they have informed their insurance company of their volunteer driving.  </w:t>
      </w:r>
    </w:p>
    <w:p w14:paraId="7C496488" w14:textId="77777777" w:rsidR="00923E58" w:rsidRPr="00114B25" w:rsidRDefault="00923E58" w:rsidP="00FD4D90">
      <w:pPr>
        <w:rPr>
          <w:rStyle w:val="Hyperlink"/>
          <w:color w:val="auto"/>
          <w:u w:val="none"/>
        </w:rPr>
      </w:pPr>
      <w:r w:rsidRPr="00114B25">
        <w:rPr>
          <w:rStyle w:val="Hyperlink"/>
          <w:color w:val="auto"/>
          <w:u w:val="none"/>
        </w:rPr>
        <w:t xml:space="preserve">Car parking fees will be refunded for any volunteering activities. Receipts must be attached to the submitted claim form. </w:t>
      </w:r>
    </w:p>
    <w:p w14:paraId="26A2AAAC" w14:textId="77777777" w:rsidR="00923E58" w:rsidRPr="00114B25" w:rsidRDefault="00923E58" w:rsidP="00FD4D90">
      <w:pPr>
        <w:rPr>
          <w:rStyle w:val="Hyperlink"/>
          <w:color w:val="auto"/>
          <w:u w:val="none"/>
        </w:rPr>
      </w:pPr>
      <w:r w:rsidRPr="00114B25">
        <w:rPr>
          <w:rStyle w:val="Hyperlink"/>
          <w:color w:val="auto"/>
          <w:u w:val="none"/>
        </w:rPr>
        <w:t xml:space="preserve">Claims for taxi fares will only be met where the use of public transport is not practical, where possible you should always try to obtain a receipt. </w:t>
      </w:r>
    </w:p>
    <w:p w14:paraId="497A464D" w14:textId="77777777" w:rsidR="00923E58" w:rsidRPr="00114B25" w:rsidRDefault="00923E58" w:rsidP="00FD4D90">
      <w:pPr>
        <w:rPr>
          <w:rStyle w:val="Hyperlink"/>
          <w:color w:val="auto"/>
          <w:u w:val="none"/>
        </w:rPr>
      </w:pPr>
      <w:r w:rsidRPr="00114B25">
        <w:rPr>
          <w:rStyle w:val="Hyperlink"/>
          <w:color w:val="auto"/>
          <w:u w:val="none"/>
        </w:rPr>
        <w:t xml:space="preserve">You are expected to use the most cost-effective method of travel available to you. </w:t>
      </w:r>
    </w:p>
    <w:p w14:paraId="72E7CC30" w14:textId="77777777" w:rsidR="00923E58" w:rsidRPr="00114B25" w:rsidRDefault="00923E58" w:rsidP="00FD4D90">
      <w:r w:rsidRPr="00114B25">
        <w:rPr>
          <w:rStyle w:val="Hyperlink"/>
          <w:color w:val="auto"/>
          <w:u w:val="none"/>
        </w:rPr>
        <w:t xml:space="preserve">Please supply all original receipts. </w:t>
      </w:r>
    </w:p>
    <w:p w14:paraId="419153EF" w14:textId="5FEAD6F1" w:rsidR="00923E58" w:rsidRPr="00FD4D90" w:rsidRDefault="00F62660" w:rsidP="00D03622">
      <w:pPr>
        <w:pStyle w:val="Heading2"/>
      </w:pPr>
      <w:bookmarkStart w:id="13" w:name="_Toc31809484"/>
      <w:bookmarkStart w:id="14" w:name="_Toc31880751"/>
      <w:r w:rsidRPr="00FD4D90">
        <w:t>Food</w:t>
      </w:r>
      <w:r w:rsidR="00923E58" w:rsidRPr="00FD4D90">
        <w:t xml:space="preserve"> allowance</w:t>
      </w:r>
      <w:bookmarkEnd w:id="13"/>
      <w:bookmarkEnd w:id="14"/>
      <w:r w:rsidR="00923E58" w:rsidRPr="00FD4D90">
        <w:t xml:space="preserve"> </w:t>
      </w:r>
    </w:p>
    <w:p w14:paraId="7F4DD375" w14:textId="63950A62" w:rsidR="00923E58" w:rsidRPr="00FD4D90" w:rsidRDefault="00923E58" w:rsidP="00FD4D90">
      <w:r w:rsidRPr="00FD4D90">
        <w:t>HWS directors and volunteers attending a meeting, event or training relating to the work of HWS lasting longer than 3 hours, where lunch/dinner is not provided, can clai</w:t>
      </w:r>
      <w:r w:rsidR="00E62FCF" w:rsidRPr="00FD4D90">
        <w:t>m</w:t>
      </w:r>
      <w:r w:rsidRPr="00FD4D90">
        <w:t xml:space="preserve"> </w:t>
      </w:r>
      <w:r w:rsidR="00F62660" w:rsidRPr="00FD4D90">
        <w:t xml:space="preserve">a food </w:t>
      </w:r>
      <w:r w:rsidRPr="00FD4D90">
        <w:t xml:space="preserve"> allowance as follows: </w:t>
      </w:r>
    </w:p>
    <w:p w14:paraId="67B63553" w14:textId="513DE591" w:rsidR="00923E58" w:rsidRPr="00FD4D90" w:rsidRDefault="00923E58" w:rsidP="00114B25">
      <w:pPr>
        <w:pStyle w:val="ListParagraph"/>
        <w:numPr>
          <w:ilvl w:val="0"/>
          <w:numId w:val="7"/>
        </w:numPr>
      </w:pPr>
      <w:r w:rsidRPr="00FD4D90">
        <w:t>Lunch – up to £</w:t>
      </w:r>
      <w:r w:rsidR="00A8554B" w:rsidRPr="00FD4D90">
        <w:t>10</w:t>
      </w:r>
      <w:r w:rsidRPr="00FD4D90">
        <w:t xml:space="preserve">.00 </w:t>
      </w:r>
    </w:p>
    <w:p w14:paraId="54289AE0" w14:textId="05EBE9BD" w:rsidR="00923E58" w:rsidRPr="00FD4D90" w:rsidRDefault="00923E58" w:rsidP="00114B25">
      <w:pPr>
        <w:pStyle w:val="ListParagraph"/>
        <w:numPr>
          <w:ilvl w:val="0"/>
          <w:numId w:val="7"/>
        </w:numPr>
      </w:pPr>
      <w:r w:rsidRPr="00FD4D90">
        <w:t>Dinner – up to £</w:t>
      </w:r>
      <w:r w:rsidR="00347998" w:rsidRPr="00FD4D90">
        <w:t>20</w:t>
      </w:r>
      <w:r w:rsidRPr="00FD4D90">
        <w:t>.00</w:t>
      </w:r>
    </w:p>
    <w:p w14:paraId="34CA6887" w14:textId="3B2EF88A" w:rsidR="00923E58" w:rsidRPr="00FD4D90" w:rsidRDefault="00E62FCF" w:rsidP="00FD4D90">
      <w:r w:rsidRPr="00FD4D90">
        <w:t xml:space="preserve">Alcohol </w:t>
      </w:r>
      <w:r w:rsidR="00E90758" w:rsidRPr="00FD4D90">
        <w:t xml:space="preserve">cannot be claimed. </w:t>
      </w:r>
      <w:r w:rsidR="00923E58" w:rsidRPr="00FD4D90">
        <w:t xml:space="preserve">Please supply all original receipts. </w:t>
      </w:r>
    </w:p>
    <w:p w14:paraId="5418E520" w14:textId="77777777" w:rsidR="00923E58" w:rsidRPr="00FD4D90" w:rsidRDefault="00923E58" w:rsidP="00D03622">
      <w:pPr>
        <w:pStyle w:val="Heading2"/>
      </w:pPr>
      <w:bookmarkStart w:id="15" w:name="_Toc31809485"/>
      <w:bookmarkStart w:id="16" w:name="_Toc31880752"/>
      <w:r w:rsidRPr="00FD4D90">
        <w:t>Consumables &amp; miscellaneous expenses</w:t>
      </w:r>
      <w:bookmarkEnd w:id="15"/>
      <w:bookmarkEnd w:id="16"/>
    </w:p>
    <w:p w14:paraId="5A1ACD8C" w14:textId="77777777" w:rsidR="00923E58" w:rsidRPr="00FD4D90" w:rsidRDefault="00923E58" w:rsidP="00FD4D90">
      <w:r w:rsidRPr="00FD4D90">
        <w:t xml:space="preserve">Most reports and documentation will be produced and/or provided by the HWS staff team. </w:t>
      </w:r>
    </w:p>
    <w:p w14:paraId="514C544B" w14:textId="77777777" w:rsidR="00923E58" w:rsidRPr="00FD4D90" w:rsidRDefault="00923E58" w:rsidP="00114B25">
      <w:pPr>
        <w:pStyle w:val="ListParagraph"/>
        <w:numPr>
          <w:ilvl w:val="0"/>
          <w:numId w:val="8"/>
        </w:numPr>
      </w:pPr>
      <w:r w:rsidRPr="00FD4D90">
        <w:t xml:space="preserve">Paper – 1 ream (500 sheets) will be provided per director/volunteer per year. </w:t>
      </w:r>
    </w:p>
    <w:p w14:paraId="784A9251" w14:textId="77777777" w:rsidR="00923E58" w:rsidRPr="00FD4D90" w:rsidRDefault="00923E58" w:rsidP="00114B25">
      <w:pPr>
        <w:pStyle w:val="ListParagraph"/>
        <w:numPr>
          <w:ilvl w:val="0"/>
          <w:numId w:val="8"/>
        </w:numPr>
      </w:pPr>
      <w:r w:rsidRPr="00FD4D90">
        <w:t xml:space="preserve">Ink cartridges – the cost of 1 (set) of ink cartridge per director/volunteer per year. </w:t>
      </w:r>
    </w:p>
    <w:p w14:paraId="5FDC1BCB" w14:textId="77777777" w:rsidR="00923E58" w:rsidRPr="00FD4D90" w:rsidRDefault="00923E58" w:rsidP="00114B25">
      <w:pPr>
        <w:pStyle w:val="ListParagraph"/>
        <w:numPr>
          <w:ilvl w:val="0"/>
          <w:numId w:val="8"/>
        </w:numPr>
      </w:pPr>
      <w:r w:rsidRPr="00FD4D90">
        <w:t xml:space="preserve">Miscellaneous items – any items not covered in this policy will need to be agreed before purchase by the Healthwatch Sutton CEO. Failure to do this may result in items not being reimbursed. </w:t>
      </w:r>
    </w:p>
    <w:p w14:paraId="1A232A04" w14:textId="77777777" w:rsidR="00923E58" w:rsidRPr="00FD4D90" w:rsidRDefault="00923E58" w:rsidP="00FD4D90">
      <w:r w:rsidRPr="00FD4D90">
        <w:t xml:space="preserve">These payments will need to be agreed in advance with the HWS staff team. </w:t>
      </w:r>
    </w:p>
    <w:p w14:paraId="520FAB2D" w14:textId="77777777" w:rsidR="00923E58" w:rsidRPr="00FD4D90" w:rsidRDefault="00923E58" w:rsidP="00D03622">
      <w:pPr>
        <w:pStyle w:val="Heading2"/>
      </w:pPr>
      <w:bookmarkStart w:id="17" w:name="_Toc31809486"/>
      <w:bookmarkStart w:id="18" w:name="_Toc31880753"/>
      <w:r w:rsidRPr="00FD4D90">
        <w:lastRenderedPageBreak/>
        <w:t>Telephone calls</w:t>
      </w:r>
      <w:bookmarkEnd w:id="17"/>
      <w:bookmarkEnd w:id="18"/>
      <w:r w:rsidRPr="00FD4D90">
        <w:t xml:space="preserve"> </w:t>
      </w:r>
    </w:p>
    <w:p w14:paraId="3E26C161" w14:textId="1FC94F8E" w:rsidR="00923E58" w:rsidRPr="00FD4D90" w:rsidRDefault="00923E58" w:rsidP="00FD4D90">
      <w:r w:rsidRPr="00FD4D90">
        <w:t xml:space="preserve">Reimbursement for the cost of essential HWS business phone calls can be made. This includes the cost of mobile phone calls. </w:t>
      </w:r>
      <w:r w:rsidR="00AE1268" w:rsidRPr="00FD4D90">
        <w:t>A</w:t>
      </w:r>
      <w:r w:rsidRPr="00FD4D90">
        <w:t xml:space="preserve">n itemised bill should be provided in support of your claim. </w:t>
      </w:r>
    </w:p>
    <w:p w14:paraId="6FD56C85" w14:textId="77777777" w:rsidR="00923E58" w:rsidRPr="00FD4D90" w:rsidRDefault="00923E58" w:rsidP="00D03622">
      <w:pPr>
        <w:pStyle w:val="Heading2"/>
      </w:pPr>
      <w:bookmarkStart w:id="19" w:name="_Toc31809487"/>
      <w:bookmarkStart w:id="20" w:name="_Toc31880754"/>
      <w:r w:rsidRPr="00FD4D90">
        <w:t>Childcare/dependants care fees</w:t>
      </w:r>
      <w:bookmarkEnd w:id="19"/>
      <w:bookmarkEnd w:id="20"/>
    </w:p>
    <w:p w14:paraId="69B112B0" w14:textId="77777777" w:rsidR="00923E58" w:rsidRPr="00FD4D90" w:rsidRDefault="00923E58" w:rsidP="00FD4D90">
      <w:r w:rsidRPr="00FD4D90">
        <w:t xml:space="preserve">If it is essential for a volunteer to incur additional carer costs in order to volunteer, then an evidenced claim can be submitted on the following conditions: care is for a child under 16 years of age; or where there is proven medical or social need. A claim is not payable if care is provided by a member of the volunteer’s household; or where ‘no cost’ care is provided by another individual, body or organisation. Care costs must be discussed and agreed in advance. </w:t>
      </w:r>
    </w:p>
    <w:p w14:paraId="4926EB30" w14:textId="77777777" w:rsidR="00923E58" w:rsidRPr="00FD4D90" w:rsidRDefault="00923E58" w:rsidP="00FD4D90">
      <w:r w:rsidRPr="00FD4D90">
        <w:t xml:space="preserve">Consideration will be given to meeting the cost of childcare or </w:t>
      </w:r>
      <w:proofErr w:type="spellStart"/>
      <w:r w:rsidRPr="00FD4D90">
        <w:t>dependant</w:t>
      </w:r>
      <w:proofErr w:type="spellEnd"/>
      <w:r w:rsidRPr="00FD4D90">
        <w:t xml:space="preserve"> care fees where you are required to meet commitments. You should discuss your needs with the Chief Executive prior to incurring expenses. </w:t>
      </w:r>
    </w:p>
    <w:p w14:paraId="751976F0" w14:textId="77777777" w:rsidR="00923E58" w:rsidRPr="00FD4D90" w:rsidRDefault="00923E58" w:rsidP="00D03622">
      <w:pPr>
        <w:pStyle w:val="Heading2"/>
      </w:pPr>
      <w:bookmarkStart w:id="21" w:name="_Toc31809488"/>
      <w:bookmarkStart w:id="22" w:name="_Toc31880755"/>
      <w:r w:rsidRPr="00FD4D90">
        <w:t>Carers</w:t>
      </w:r>
      <w:bookmarkEnd w:id="21"/>
      <w:bookmarkEnd w:id="22"/>
    </w:p>
    <w:p w14:paraId="6CF4C19B" w14:textId="77777777" w:rsidR="00923E58" w:rsidRPr="00FD4D90" w:rsidRDefault="00923E58" w:rsidP="00FD4D90">
      <w:r w:rsidRPr="00FD4D90">
        <w:t xml:space="preserve">Where director and volunteers require the services of a carer for help with travel to and from meetings and other HWS business full consideration will be given to meeting the cost of the carer’s travel expenses. </w:t>
      </w:r>
    </w:p>
    <w:p w14:paraId="04B45139" w14:textId="77777777" w:rsidR="00923E58" w:rsidRPr="00FD4D90" w:rsidRDefault="00923E58" w:rsidP="00FD4D90">
      <w:r w:rsidRPr="00FD4D90">
        <w:t xml:space="preserve">You should discuss your needs with the Chief Executive prior to incurring the expenses. </w:t>
      </w:r>
    </w:p>
    <w:p w14:paraId="43ECE8D4" w14:textId="04F40BD9" w:rsidR="00D30FE1" w:rsidRPr="00FD4D90" w:rsidRDefault="00D30FE1" w:rsidP="00FD4D90">
      <w:r w:rsidRPr="00FD4D90">
        <w:br w:type="page"/>
      </w:r>
    </w:p>
    <w:p w14:paraId="572B1ADA" w14:textId="35758184" w:rsidR="00923E58" w:rsidRPr="00D2464E" w:rsidRDefault="00923E58" w:rsidP="00114653">
      <w:pPr>
        <w:spacing w:after="360"/>
        <w:rPr>
          <w:b/>
          <w:bCs/>
          <w:color w:val="004F6B"/>
          <w:sz w:val="36"/>
          <w:szCs w:val="36"/>
        </w:rPr>
      </w:pPr>
      <w:bookmarkStart w:id="23" w:name="_Toc31809490"/>
      <w:bookmarkStart w:id="24" w:name="_Toc31880757"/>
      <w:r w:rsidRPr="00D2464E">
        <w:rPr>
          <w:b/>
          <w:bCs/>
          <w:color w:val="004F6B"/>
          <w:sz w:val="36"/>
          <w:szCs w:val="36"/>
        </w:rPr>
        <w:lastRenderedPageBreak/>
        <w:t>Volunteer Travel and Expenses Claim Form</w:t>
      </w:r>
      <w:bookmarkEnd w:id="23"/>
      <w:bookmarkEnd w:id="24"/>
    </w:p>
    <w:tbl>
      <w:tblPr>
        <w:tblStyle w:val="TableGrid"/>
        <w:tblW w:w="0" w:type="auto"/>
        <w:tblLook w:val="04A0" w:firstRow="1" w:lastRow="0" w:firstColumn="1" w:lastColumn="0" w:noHBand="0" w:noVBand="1"/>
      </w:tblPr>
      <w:tblGrid>
        <w:gridCol w:w="9016"/>
      </w:tblGrid>
      <w:tr w:rsidR="009A1274" w14:paraId="332D992E" w14:textId="77777777" w:rsidTr="009B330A">
        <w:tc>
          <w:tcPr>
            <w:tcW w:w="9016" w:type="dxa"/>
            <w:shd w:val="clear" w:color="auto" w:fill="004F6B"/>
            <w:tcMar>
              <w:bottom w:w="113" w:type="dxa"/>
            </w:tcMar>
          </w:tcPr>
          <w:p w14:paraId="46BF47AD" w14:textId="44B617BB" w:rsidR="009A1274" w:rsidRPr="009A1274" w:rsidRDefault="009A1274" w:rsidP="009A1274">
            <w:pPr>
              <w:tabs>
                <w:tab w:val="left" w:pos="1134"/>
                <w:tab w:val="left" w:leader="dot" w:pos="4536"/>
                <w:tab w:val="left" w:pos="4962"/>
                <w:tab w:val="left" w:pos="5812"/>
                <w:tab w:val="left" w:leader="dot" w:pos="8505"/>
              </w:tabs>
              <w:rPr>
                <w:b/>
                <w:sz w:val="24"/>
                <w:szCs w:val="24"/>
              </w:rPr>
            </w:pPr>
            <w:r w:rsidRPr="009B330A">
              <w:rPr>
                <w:b/>
                <w:sz w:val="28"/>
                <w:szCs w:val="28"/>
              </w:rPr>
              <w:t>Your Details</w:t>
            </w:r>
          </w:p>
        </w:tc>
      </w:tr>
      <w:tr w:rsidR="009A1274" w14:paraId="5EFC3D20" w14:textId="77777777" w:rsidTr="00DE455F">
        <w:tc>
          <w:tcPr>
            <w:tcW w:w="9016" w:type="dxa"/>
            <w:tcMar>
              <w:bottom w:w="170" w:type="dxa"/>
            </w:tcMar>
          </w:tcPr>
          <w:p w14:paraId="3137D1EC" w14:textId="77777777" w:rsidR="00114653" w:rsidRPr="00FD4D90" w:rsidRDefault="00114653" w:rsidP="00114653">
            <w:pPr>
              <w:tabs>
                <w:tab w:val="left" w:pos="1134"/>
                <w:tab w:val="left" w:leader="dot" w:pos="4536"/>
                <w:tab w:val="left" w:pos="4962"/>
                <w:tab w:val="left" w:pos="5812"/>
                <w:tab w:val="left" w:leader="dot" w:pos="8505"/>
              </w:tabs>
              <w:spacing w:before="480"/>
            </w:pPr>
            <w:r w:rsidRPr="00FD4D90">
              <w:rPr>
                <w:b/>
              </w:rPr>
              <w:t>Name:</w:t>
            </w:r>
            <w:r>
              <w:rPr>
                <w:b/>
              </w:rPr>
              <w:tab/>
            </w:r>
            <w:r>
              <w:rPr>
                <w:b/>
              </w:rPr>
              <w:tab/>
            </w:r>
            <w:r>
              <w:rPr>
                <w:b/>
              </w:rPr>
              <w:tab/>
            </w:r>
            <w:r w:rsidRPr="00FD4D90">
              <w:rPr>
                <w:b/>
              </w:rPr>
              <w:t>Date:</w:t>
            </w:r>
            <w:r>
              <w:rPr>
                <w:b/>
              </w:rPr>
              <w:tab/>
            </w:r>
            <w:r>
              <w:rPr>
                <w:b/>
              </w:rPr>
              <w:tab/>
            </w:r>
          </w:p>
          <w:p w14:paraId="457D1D01" w14:textId="77777777" w:rsidR="00114653" w:rsidRPr="002300D3" w:rsidRDefault="00114653" w:rsidP="00114653">
            <w:pPr>
              <w:tabs>
                <w:tab w:val="left" w:pos="1134"/>
                <w:tab w:val="left" w:leader="dot" w:pos="8505"/>
              </w:tabs>
              <w:spacing w:before="480"/>
              <w:rPr>
                <w:b/>
                <w:bCs/>
              </w:rPr>
            </w:pPr>
            <w:r w:rsidRPr="002300D3">
              <w:rPr>
                <w:b/>
                <w:bCs/>
              </w:rPr>
              <w:t>Address:</w:t>
            </w:r>
            <w:r w:rsidRPr="002300D3">
              <w:rPr>
                <w:b/>
                <w:bCs/>
              </w:rPr>
              <w:tab/>
            </w:r>
            <w:r w:rsidRPr="002300D3">
              <w:rPr>
                <w:b/>
                <w:bCs/>
              </w:rPr>
              <w:tab/>
            </w:r>
          </w:p>
          <w:p w14:paraId="6BCE9A22" w14:textId="77777777" w:rsidR="00114653" w:rsidRPr="00FD4D90" w:rsidRDefault="00114653" w:rsidP="00114653">
            <w:pPr>
              <w:tabs>
                <w:tab w:val="left" w:pos="1134"/>
                <w:tab w:val="left" w:leader="dot" w:pos="8505"/>
              </w:tabs>
              <w:spacing w:before="480"/>
            </w:pPr>
            <w:r>
              <w:tab/>
            </w:r>
            <w:r>
              <w:tab/>
            </w:r>
            <w:r>
              <w:tab/>
            </w:r>
          </w:p>
          <w:p w14:paraId="775A51AC" w14:textId="6FFC0455" w:rsidR="009A1274" w:rsidRPr="009A1274" w:rsidRDefault="00114653" w:rsidP="00114653">
            <w:pPr>
              <w:tabs>
                <w:tab w:val="left" w:pos="1134"/>
                <w:tab w:val="left" w:leader="dot" w:pos="4536"/>
                <w:tab w:val="left" w:pos="4962"/>
                <w:tab w:val="left" w:pos="5812"/>
                <w:tab w:val="left" w:leader="dot" w:pos="8505"/>
              </w:tabs>
              <w:spacing w:before="480"/>
              <w:rPr>
                <w:b/>
                <w:sz w:val="24"/>
                <w:szCs w:val="24"/>
              </w:rPr>
            </w:pPr>
            <w:r>
              <w:rPr>
                <w:b/>
                <w:bCs/>
              </w:rPr>
              <w:t>Email</w:t>
            </w:r>
            <w:r w:rsidRPr="002300D3">
              <w:rPr>
                <w:b/>
                <w:bCs/>
              </w:rPr>
              <w:t>:</w:t>
            </w:r>
            <w:r>
              <w:tab/>
            </w:r>
            <w:r>
              <w:tab/>
            </w:r>
            <w:r>
              <w:tab/>
            </w:r>
            <w:r>
              <w:rPr>
                <w:b/>
                <w:bCs/>
              </w:rPr>
              <w:t>Phone</w:t>
            </w:r>
            <w:r w:rsidRPr="002300D3">
              <w:rPr>
                <w:b/>
                <w:bCs/>
              </w:rPr>
              <w:t>:</w:t>
            </w:r>
            <w:r>
              <w:tab/>
            </w:r>
            <w:r>
              <w:tab/>
            </w:r>
          </w:p>
        </w:tc>
      </w:tr>
    </w:tbl>
    <w:p w14:paraId="3F91C2AE" w14:textId="77777777" w:rsidR="009A1274" w:rsidRDefault="009A1274" w:rsidP="00DE455F">
      <w:pPr>
        <w:tabs>
          <w:tab w:val="left" w:pos="1134"/>
          <w:tab w:val="left" w:leader="dot" w:pos="4536"/>
          <w:tab w:val="left" w:pos="4962"/>
          <w:tab w:val="left" w:pos="5812"/>
          <w:tab w:val="left" w:leader="dot" w:pos="8505"/>
        </w:tabs>
        <w:rPr>
          <w:b/>
        </w:rPr>
      </w:pPr>
    </w:p>
    <w:tbl>
      <w:tblPr>
        <w:tblStyle w:val="TableGrid"/>
        <w:tblW w:w="0" w:type="auto"/>
        <w:tblLook w:val="04A0" w:firstRow="1" w:lastRow="0" w:firstColumn="1" w:lastColumn="0" w:noHBand="0" w:noVBand="1"/>
      </w:tblPr>
      <w:tblGrid>
        <w:gridCol w:w="9016"/>
      </w:tblGrid>
      <w:tr w:rsidR="00DE455F" w14:paraId="4C642EF8" w14:textId="77777777" w:rsidTr="00714803">
        <w:tc>
          <w:tcPr>
            <w:tcW w:w="9016" w:type="dxa"/>
            <w:shd w:val="clear" w:color="auto" w:fill="004F6B"/>
            <w:tcMar>
              <w:bottom w:w="113" w:type="dxa"/>
            </w:tcMar>
          </w:tcPr>
          <w:p w14:paraId="6B057B9D" w14:textId="1022B034" w:rsidR="00DE455F" w:rsidRPr="009A1274" w:rsidRDefault="00DE455F" w:rsidP="00714803">
            <w:pPr>
              <w:tabs>
                <w:tab w:val="left" w:pos="1134"/>
                <w:tab w:val="left" w:leader="dot" w:pos="4536"/>
                <w:tab w:val="left" w:pos="4962"/>
                <w:tab w:val="left" w:pos="5812"/>
                <w:tab w:val="left" w:leader="dot" w:pos="8505"/>
              </w:tabs>
              <w:rPr>
                <w:b/>
                <w:sz w:val="24"/>
                <w:szCs w:val="24"/>
              </w:rPr>
            </w:pPr>
            <w:r>
              <w:rPr>
                <w:b/>
                <w:sz w:val="28"/>
                <w:szCs w:val="28"/>
              </w:rPr>
              <w:t xml:space="preserve">Bank </w:t>
            </w:r>
            <w:r w:rsidRPr="009B330A">
              <w:rPr>
                <w:b/>
                <w:sz w:val="28"/>
                <w:szCs w:val="28"/>
              </w:rPr>
              <w:t>Details</w:t>
            </w:r>
          </w:p>
        </w:tc>
      </w:tr>
      <w:tr w:rsidR="00DE455F" w14:paraId="26EF4C4B" w14:textId="77777777" w:rsidTr="00714803">
        <w:tc>
          <w:tcPr>
            <w:tcW w:w="9016" w:type="dxa"/>
            <w:tcMar>
              <w:bottom w:w="170" w:type="dxa"/>
            </w:tcMar>
          </w:tcPr>
          <w:p w14:paraId="4F1CA53D" w14:textId="77777777" w:rsidR="00DE455F" w:rsidRPr="006611CB" w:rsidRDefault="00DE455F" w:rsidP="00DE455F">
            <w:pPr>
              <w:spacing w:before="480"/>
              <w:rPr>
                <w:b/>
                <w:bCs/>
                <w:color w:val="004F6B"/>
              </w:rPr>
            </w:pPr>
            <w:r w:rsidRPr="006611CB">
              <w:rPr>
                <w:b/>
                <w:bCs/>
                <w:color w:val="004F6B"/>
              </w:rPr>
              <w:t>All payments are made by BACS. Please provide:</w:t>
            </w:r>
          </w:p>
          <w:p w14:paraId="18FBF6A5" w14:textId="77777777" w:rsidR="00DE455F" w:rsidRPr="00B862FC" w:rsidRDefault="00DE455F" w:rsidP="00DE455F">
            <w:pPr>
              <w:tabs>
                <w:tab w:val="left" w:pos="1985"/>
                <w:tab w:val="left" w:leader="dot" w:pos="8505"/>
              </w:tabs>
              <w:spacing w:before="480"/>
              <w:rPr>
                <w:b/>
                <w:bCs/>
              </w:rPr>
            </w:pPr>
            <w:r w:rsidRPr="00B862FC">
              <w:rPr>
                <w:b/>
                <w:bCs/>
              </w:rPr>
              <w:t>Bank name:</w:t>
            </w:r>
            <w:r>
              <w:rPr>
                <w:b/>
                <w:bCs/>
              </w:rPr>
              <w:tab/>
            </w:r>
            <w:r>
              <w:rPr>
                <w:b/>
                <w:bCs/>
              </w:rPr>
              <w:tab/>
            </w:r>
            <w:r>
              <w:rPr>
                <w:b/>
                <w:bCs/>
              </w:rPr>
              <w:tab/>
            </w:r>
          </w:p>
          <w:p w14:paraId="1531D77C" w14:textId="77777777" w:rsidR="00DE455F" w:rsidRDefault="00DE455F" w:rsidP="00783641">
            <w:pPr>
              <w:tabs>
                <w:tab w:val="left" w:pos="1985"/>
                <w:tab w:val="left" w:leader="dot" w:pos="4842"/>
                <w:tab w:val="left" w:pos="4961"/>
                <w:tab w:val="left" w:pos="5812"/>
                <w:tab w:val="left" w:leader="dot" w:pos="8505"/>
              </w:tabs>
              <w:spacing w:before="480"/>
              <w:rPr>
                <w:b/>
                <w:bCs/>
              </w:rPr>
            </w:pPr>
            <w:r w:rsidRPr="00B862FC">
              <w:rPr>
                <w:b/>
                <w:bCs/>
              </w:rPr>
              <w:t xml:space="preserve">Account number: </w:t>
            </w:r>
            <w:r>
              <w:rPr>
                <w:b/>
                <w:bCs/>
              </w:rPr>
              <w:tab/>
            </w:r>
            <w:r w:rsidRPr="00B862FC">
              <w:rPr>
                <w:b/>
                <w:bCs/>
              </w:rPr>
              <w:tab/>
            </w:r>
            <w:r>
              <w:rPr>
                <w:b/>
                <w:bCs/>
              </w:rPr>
              <w:tab/>
            </w:r>
          </w:p>
          <w:p w14:paraId="71BE271C" w14:textId="32E967CC" w:rsidR="00DE455F" w:rsidRPr="009A1274" w:rsidRDefault="00DE455F" w:rsidP="00783641">
            <w:pPr>
              <w:tabs>
                <w:tab w:val="left" w:pos="2007"/>
                <w:tab w:val="left" w:leader="dot" w:pos="4842"/>
                <w:tab w:val="left" w:pos="4962"/>
                <w:tab w:val="left" w:pos="5812"/>
                <w:tab w:val="left" w:leader="dot" w:pos="8505"/>
              </w:tabs>
              <w:spacing w:before="480"/>
              <w:rPr>
                <w:b/>
                <w:sz w:val="24"/>
                <w:szCs w:val="24"/>
              </w:rPr>
            </w:pPr>
            <w:r w:rsidRPr="00B862FC">
              <w:rPr>
                <w:b/>
                <w:bCs/>
              </w:rPr>
              <w:t>Sort code:</w:t>
            </w:r>
            <w:r>
              <w:rPr>
                <w:b/>
                <w:bCs/>
              </w:rPr>
              <w:t xml:space="preserve">   </w:t>
            </w:r>
            <w:r w:rsidR="00783641">
              <w:rPr>
                <w:b/>
                <w:bCs/>
              </w:rPr>
              <w:tab/>
            </w:r>
            <w:r>
              <w:rPr>
                <w:b/>
                <w:bCs/>
              </w:rPr>
              <w:tab/>
            </w:r>
            <w:r>
              <w:rPr>
                <w:b/>
                <w:bCs/>
              </w:rPr>
              <w:tab/>
            </w:r>
          </w:p>
        </w:tc>
      </w:tr>
    </w:tbl>
    <w:p w14:paraId="3FB3C9D3" w14:textId="75229EBD" w:rsidR="0025020A" w:rsidRDefault="00E131A3" w:rsidP="002300D3">
      <w:pPr>
        <w:tabs>
          <w:tab w:val="left" w:pos="1134"/>
          <w:tab w:val="left" w:leader="dot" w:pos="4536"/>
          <w:tab w:val="left" w:pos="4962"/>
          <w:tab w:val="left" w:pos="5812"/>
          <w:tab w:val="left" w:leader="dot" w:pos="8505"/>
        </w:tabs>
        <w:spacing w:before="480"/>
      </w:pPr>
      <w:r>
        <w:t>You can use this form to claim for:</w:t>
      </w:r>
    </w:p>
    <w:tbl>
      <w:tblPr>
        <w:tblStyle w:val="TableGrid"/>
        <w:tblW w:w="0" w:type="auto"/>
        <w:tblLook w:val="04A0" w:firstRow="1" w:lastRow="0" w:firstColumn="1" w:lastColumn="0" w:noHBand="0" w:noVBand="1"/>
      </w:tblPr>
      <w:tblGrid>
        <w:gridCol w:w="3005"/>
        <w:gridCol w:w="3005"/>
        <w:gridCol w:w="3006"/>
      </w:tblGrid>
      <w:tr w:rsidR="00EB19DE" w14:paraId="0FA21EE5" w14:textId="77777777" w:rsidTr="006611CB">
        <w:tc>
          <w:tcPr>
            <w:tcW w:w="3005" w:type="dxa"/>
            <w:shd w:val="clear" w:color="auto" w:fill="E73E97"/>
          </w:tcPr>
          <w:p w14:paraId="69BEB008" w14:textId="3048BD4B" w:rsidR="00EB19DE" w:rsidRPr="00C26D67" w:rsidRDefault="00A26A75" w:rsidP="00EB19DE">
            <w:pPr>
              <w:tabs>
                <w:tab w:val="left" w:pos="1134"/>
                <w:tab w:val="left" w:leader="dot" w:pos="4536"/>
                <w:tab w:val="left" w:pos="4962"/>
                <w:tab w:val="left" w:pos="5812"/>
                <w:tab w:val="left" w:leader="dot" w:pos="8505"/>
              </w:tabs>
              <w:rPr>
                <w:b/>
                <w:bCs/>
              </w:rPr>
            </w:pPr>
            <w:r w:rsidRPr="00C26D67">
              <w:rPr>
                <w:b/>
                <w:bCs/>
              </w:rPr>
              <w:t>Part A</w:t>
            </w:r>
            <w:r w:rsidRPr="00C26D67">
              <w:rPr>
                <w:b/>
                <w:bCs/>
              </w:rPr>
              <w:br/>
            </w:r>
            <w:r w:rsidR="000F71C0">
              <w:rPr>
                <w:b/>
                <w:bCs/>
              </w:rPr>
              <w:t xml:space="preserve">Travel </w:t>
            </w:r>
            <w:r w:rsidRPr="00C26D67">
              <w:rPr>
                <w:b/>
                <w:bCs/>
              </w:rPr>
              <w:t xml:space="preserve">using your car, motorbike or </w:t>
            </w:r>
            <w:r w:rsidR="001C72C2" w:rsidRPr="00C26D67">
              <w:rPr>
                <w:b/>
                <w:bCs/>
              </w:rPr>
              <w:t>bicycle</w:t>
            </w:r>
            <w:r w:rsidR="002110E0">
              <w:rPr>
                <w:b/>
                <w:bCs/>
              </w:rPr>
              <w:br/>
            </w:r>
          </w:p>
        </w:tc>
        <w:tc>
          <w:tcPr>
            <w:tcW w:w="3005" w:type="dxa"/>
            <w:shd w:val="clear" w:color="auto" w:fill="7FCBEB"/>
          </w:tcPr>
          <w:p w14:paraId="5374085C" w14:textId="18536F41" w:rsidR="00EB19DE" w:rsidRPr="00C26D67" w:rsidRDefault="001C72C2" w:rsidP="00EB19DE">
            <w:pPr>
              <w:tabs>
                <w:tab w:val="left" w:pos="1134"/>
                <w:tab w:val="left" w:leader="dot" w:pos="4536"/>
                <w:tab w:val="left" w:pos="4962"/>
                <w:tab w:val="left" w:pos="5812"/>
                <w:tab w:val="left" w:leader="dot" w:pos="8505"/>
              </w:tabs>
              <w:rPr>
                <w:b/>
                <w:bCs/>
              </w:rPr>
            </w:pPr>
            <w:r w:rsidRPr="00C26D67">
              <w:rPr>
                <w:b/>
                <w:bCs/>
              </w:rPr>
              <w:t>Part B</w:t>
            </w:r>
            <w:r w:rsidRPr="00C26D67">
              <w:rPr>
                <w:b/>
                <w:bCs/>
              </w:rPr>
              <w:br/>
            </w:r>
            <w:r w:rsidR="00704B6E">
              <w:rPr>
                <w:b/>
                <w:bCs/>
              </w:rPr>
              <w:t xml:space="preserve">Fares </w:t>
            </w:r>
            <w:r w:rsidRPr="00C26D67">
              <w:rPr>
                <w:b/>
                <w:bCs/>
              </w:rPr>
              <w:t>using public transport</w:t>
            </w:r>
          </w:p>
        </w:tc>
        <w:tc>
          <w:tcPr>
            <w:tcW w:w="3006" w:type="dxa"/>
            <w:shd w:val="clear" w:color="auto" w:fill="84BA00"/>
          </w:tcPr>
          <w:p w14:paraId="25718904" w14:textId="0C80BF9E" w:rsidR="00EB19DE" w:rsidRPr="00C26D67" w:rsidRDefault="001C72C2" w:rsidP="00EB19DE">
            <w:pPr>
              <w:tabs>
                <w:tab w:val="left" w:pos="1134"/>
                <w:tab w:val="left" w:leader="dot" w:pos="4536"/>
                <w:tab w:val="left" w:pos="4962"/>
                <w:tab w:val="left" w:pos="5812"/>
                <w:tab w:val="left" w:leader="dot" w:pos="8505"/>
              </w:tabs>
              <w:rPr>
                <w:b/>
                <w:bCs/>
              </w:rPr>
            </w:pPr>
            <w:r w:rsidRPr="00C26D67">
              <w:rPr>
                <w:b/>
                <w:bCs/>
              </w:rPr>
              <w:t>Part C</w:t>
            </w:r>
            <w:r w:rsidRPr="00C26D67">
              <w:rPr>
                <w:b/>
                <w:bCs/>
              </w:rPr>
              <w:br/>
            </w:r>
            <w:r w:rsidR="00C26D67" w:rsidRPr="00C26D67">
              <w:rPr>
                <w:b/>
                <w:bCs/>
              </w:rPr>
              <w:t>Any other expenses</w:t>
            </w:r>
          </w:p>
        </w:tc>
      </w:tr>
    </w:tbl>
    <w:p w14:paraId="7ADE8929" w14:textId="086CF061" w:rsidR="00B73A1A" w:rsidRDefault="00B73A1A" w:rsidP="002300D3">
      <w:pPr>
        <w:tabs>
          <w:tab w:val="left" w:pos="1134"/>
          <w:tab w:val="left" w:leader="dot" w:pos="4536"/>
          <w:tab w:val="left" w:pos="4962"/>
          <w:tab w:val="left" w:pos="5812"/>
          <w:tab w:val="left" w:leader="dot" w:pos="8505"/>
        </w:tabs>
        <w:spacing w:before="480"/>
      </w:pPr>
    </w:p>
    <w:p w14:paraId="564E6B11" w14:textId="77777777" w:rsidR="00B73A1A" w:rsidRDefault="00B73A1A">
      <w:pPr>
        <w:spacing w:before="0"/>
      </w:pPr>
      <w:r>
        <w:br w:type="page"/>
      </w:r>
    </w:p>
    <w:p w14:paraId="1E22F159" w14:textId="77777777" w:rsidR="00303E95" w:rsidRDefault="00303E95" w:rsidP="002300D3">
      <w:pPr>
        <w:tabs>
          <w:tab w:val="left" w:pos="1134"/>
          <w:tab w:val="left" w:leader="dot" w:pos="4536"/>
          <w:tab w:val="left" w:pos="4962"/>
          <w:tab w:val="left" w:pos="5812"/>
          <w:tab w:val="left" w:leader="dot" w:pos="8505"/>
        </w:tabs>
        <w:spacing w:before="480"/>
        <w:rPr>
          <w:b/>
          <w:bCs/>
          <w:color w:val="E73E97"/>
          <w:sz w:val="36"/>
          <w:szCs w:val="36"/>
        </w:rPr>
        <w:sectPr w:rsidR="00303E95">
          <w:footerReference w:type="default" r:id="rId12"/>
          <w:pgSz w:w="11906" w:h="16838"/>
          <w:pgMar w:top="1440" w:right="1440" w:bottom="1440" w:left="1440" w:header="708" w:footer="708" w:gutter="0"/>
          <w:cols w:space="708"/>
          <w:docGrid w:linePitch="360"/>
        </w:sectPr>
      </w:pPr>
    </w:p>
    <w:p w14:paraId="4D13B754" w14:textId="0EC29409" w:rsidR="00EB19DE" w:rsidRDefault="0046248D" w:rsidP="002300D3">
      <w:pPr>
        <w:tabs>
          <w:tab w:val="left" w:pos="1134"/>
          <w:tab w:val="left" w:leader="dot" w:pos="4536"/>
          <w:tab w:val="left" w:pos="4962"/>
          <w:tab w:val="left" w:pos="5812"/>
          <w:tab w:val="left" w:leader="dot" w:pos="8505"/>
        </w:tabs>
        <w:spacing w:before="480"/>
        <w:rPr>
          <w:b/>
          <w:bCs/>
          <w:color w:val="E73E97"/>
          <w:sz w:val="36"/>
          <w:szCs w:val="36"/>
        </w:rPr>
      </w:pPr>
      <w:r w:rsidRPr="002C74ED">
        <w:rPr>
          <w:b/>
          <w:bCs/>
          <w:color w:val="E73E97"/>
          <w:sz w:val="36"/>
          <w:szCs w:val="36"/>
        </w:rPr>
        <w:lastRenderedPageBreak/>
        <w:t xml:space="preserve">Part A: </w:t>
      </w:r>
      <w:r w:rsidR="000F71C0">
        <w:rPr>
          <w:b/>
          <w:bCs/>
          <w:color w:val="E73E97"/>
          <w:sz w:val="36"/>
          <w:szCs w:val="36"/>
        </w:rPr>
        <w:t xml:space="preserve">Travel using your </w:t>
      </w:r>
      <w:r w:rsidRPr="002C74ED">
        <w:rPr>
          <w:b/>
          <w:bCs/>
          <w:color w:val="E73E97"/>
          <w:sz w:val="36"/>
          <w:szCs w:val="36"/>
        </w:rPr>
        <w:t>car, motorbike or bicycle</w:t>
      </w:r>
    </w:p>
    <w:p w14:paraId="4EAD7A61" w14:textId="31FFF9F6" w:rsidR="00A06447" w:rsidRPr="002C74ED" w:rsidRDefault="00A06447" w:rsidP="007812D2">
      <w:pPr>
        <w:tabs>
          <w:tab w:val="left" w:pos="1134"/>
          <w:tab w:val="left" w:leader="dot" w:pos="8505"/>
        </w:tabs>
        <w:spacing w:before="480"/>
        <w:rPr>
          <w:b/>
          <w:bCs/>
          <w:color w:val="E73E97"/>
          <w:sz w:val="36"/>
          <w:szCs w:val="36"/>
        </w:rPr>
      </w:pPr>
      <w:r w:rsidRPr="007A0C21">
        <w:rPr>
          <w:b/>
          <w:bCs/>
        </w:rPr>
        <w:t xml:space="preserve">Vehicle </w:t>
      </w:r>
      <w:r w:rsidR="00236B7C">
        <w:rPr>
          <w:b/>
          <w:bCs/>
        </w:rPr>
        <w:t>r</w:t>
      </w:r>
      <w:r w:rsidRPr="007A0C21">
        <w:rPr>
          <w:b/>
          <w:bCs/>
        </w:rPr>
        <w:t xml:space="preserve">egistration </w:t>
      </w:r>
      <w:r w:rsidR="00236B7C">
        <w:rPr>
          <w:b/>
          <w:bCs/>
        </w:rPr>
        <w:t>number</w:t>
      </w:r>
      <w:r w:rsidRPr="007A0C21">
        <w:rPr>
          <w:b/>
          <w:bCs/>
        </w:rPr>
        <w:t xml:space="preserve"> (if applicable): </w:t>
      </w:r>
      <w:r w:rsidR="007812D2">
        <w:rPr>
          <w:b/>
          <w:bCs/>
        </w:rPr>
        <w:tab/>
      </w:r>
      <w:r w:rsidR="007812D2">
        <w:rPr>
          <w:b/>
          <w:bCs/>
        </w:rPr>
        <w:tab/>
      </w:r>
      <w:r w:rsidRPr="007A0C21">
        <w:rPr>
          <w:b/>
          <w:bCs/>
        </w:rPr>
        <w:tab/>
      </w:r>
      <w:r w:rsidRPr="007A0C21">
        <w:rPr>
          <w:b/>
          <w:bCs/>
        </w:rPr>
        <w:tab/>
      </w:r>
    </w:p>
    <w:tbl>
      <w:tblPr>
        <w:tblStyle w:val="TableGrid"/>
        <w:tblW w:w="10201" w:type="dxa"/>
        <w:tblLook w:val="04A0" w:firstRow="1" w:lastRow="0" w:firstColumn="1" w:lastColumn="0" w:noHBand="0" w:noVBand="1"/>
      </w:tblPr>
      <w:tblGrid>
        <w:gridCol w:w="1497"/>
        <w:gridCol w:w="2042"/>
        <w:gridCol w:w="2268"/>
        <w:gridCol w:w="1565"/>
        <w:gridCol w:w="1132"/>
        <w:gridCol w:w="1697"/>
      </w:tblGrid>
      <w:tr w:rsidR="00DD625D" w14:paraId="4EC1F3F3" w14:textId="77777777" w:rsidTr="00F64198">
        <w:tc>
          <w:tcPr>
            <w:tcW w:w="1497" w:type="dxa"/>
            <w:shd w:val="clear" w:color="auto" w:fill="E73E97"/>
          </w:tcPr>
          <w:p w14:paraId="3C0052D0" w14:textId="1A1C4A25" w:rsidR="00DD625D" w:rsidRPr="00F64198" w:rsidRDefault="00303E95" w:rsidP="00F64198">
            <w:pPr>
              <w:tabs>
                <w:tab w:val="left" w:leader="dot" w:pos="1134"/>
                <w:tab w:val="left" w:pos="4536"/>
                <w:tab w:val="left" w:pos="4962"/>
                <w:tab w:val="left" w:leader="dot" w:pos="8505"/>
              </w:tabs>
              <w:rPr>
                <w:b/>
                <w:bCs/>
                <w:color w:val="FFFFFF" w:themeColor="background1"/>
              </w:rPr>
            </w:pPr>
            <w:r w:rsidRPr="00F64198">
              <w:rPr>
                <w:b/>
                <w:bCs/>
                <w:color w:val="FFFFFF" w:themeColor="background1"/>
              </w:rPr>
              <w:t>Date</w:t>
            </w:r>
          </w:p>
        </w:tc>
        <w:tc>
          <w:tcPr>
            <w:tcW w:w="2042" w:type="dxa"/>
            <w:shd w:val="clear" w:color="auto" w:fill="E73E97"/>
          </w:tcPr>
          <w:p w14:paraId="7375DB2A" w14:textId="37302C9E" w:rsidR="00DD625D" w:rsidRPr="00F64198" w:rsidRDefault="004F1F2C" w:rsidP="00F64198">
            <w:pPr>
              <w:tabs>
                <w:tab w:val="left" w:leader="dot" w:pos="1134"/>
                <w:tab w:val="left" w:pos="4536"/>
                <w:tab w:val="left" w:pos="4962"/>
                <w:tab w:val="left" w:leader="dot" w:pos="8505"/>
              </w:tabs>
              <w:rPr>
                <w:b/>
                <w:bCs/>
                <w:color w:val="FFFFFF" w:themeColor="background1"/>
              </w:rPr>
            </w:pPr>
            <w:r w:rsidRPr="00F64198">
              <w:rPr>
                <w:b/>
                <w:bCs/>
                <w:color w:val="FFFFFF" w:themeColor="background1"/>
              </w:rPr>
              <w:t>From</w:t>
            </w:r>
          </w:p>
        </w:tc>
        <w:tc>
          <w:tcPr>
            <w:tcW w:w="2268" w:type="dxa"/>
            <w:shd w:val="clear" w:color="auto" w:fill="E73E97"/>
          </w:tcPr>
          <w:p w14:paraId="0B65BFCA" w14:textId="1E237C48" w:rsidR="00DD625D" w:rsidRPr="00F64198" w:rsidRDefault="004F1F2C" w:rsidP="00F64198">
            <w:pPr>
              <w:tabs>
                <w:tab w:val="left" w:leader="dot" w:pos="1134"/>
                <w:tab w:val="left" w:pos="4536"/>
                <w:tab w:val="left" w:pos="4962"/>
                <w:tab w:val="left" w:leader="dot" w:pos="8505"/>
              </w:tabs>
              <w:rPr>
                <w:b/>
                <w:bCs/>
                <w:color w:val="FFFFFF" w:themeColor="background1"/>
              </w:rPr>
            </w:pPr>
            <w:r w:rsidRPr="00F64198">
              <w:rPr>
                <w:b/>
                <w:bCs/>
                <w:color w:val="FFFFFF" w:themeColor="background1"/>
              </w:rPr>
              <w:t>To</w:t>
            </w:r>
          </w:p>
        </w:tc>
        <w:tc>
          <w:tcPr>
            <w:tcW w:w="1565" w:type="dxa"/>
            <w:shd w:val="clear" w:color="auto" w:fill="E73E97"/>
          </w:tcPr>
          <w:p w14:paraId="597B60A7" w14:textId="30A6E9A2" w:rsidR="00DD625D" w:rsidRPr="00F64198" w:rsidRDefault="00697DD5" w:rsidP="00F64198">
            <w:pPr>
              <w:tabs>
                <w:tab w:val="left" w:leader="dot" w:pos="1134"/>
                <w:tab w:val="left" w:pos="4536"/>
                <w:tab w:val="left" w:pos="4962"/>
                <w:tab w:val="left" w:leader="dot" w:pos="8505"/>
              </w:tabs>
              <w:rPr>
                <w:b/>
                <w:bCs/>
                <w:color w:val="FFFFFF" w:themeColor="background1"/>
              </w:rPr>
            </w:pPr>
            <w:r w:rsidRPr="00F64198">
              <w:rPr>
                <w:b/>
                <w:bCs/>
                <w:color w:val="FFFFFF" w:themeColor="background1"/>
              </w:rPr>
              <w:t>Car, motorbike or bicycle</w:t>
            </w:r>
            <w:r w:rsidR="00861F08" w:rsidRPr="00F64198">
              <w:rPr>
                <w:b/>
                <w:bCs/>
                <w:color w:val="FFFFFF" w:themeColor="background1"/>
              </w:rPr>
              <w:t>?</w:t>
            </w:r>
          </w:p>
        </w:tc>
        <w:tc>
          <w:tcPr>
            <w:tcW w:w="1132" w:type="dxa"/>
            <w:shd w:val="clear" w:color="auto" w:fill="E73E97"/>
          </w:tcPr>
          <w:p w14:paraId="6D37D050" w14:textId="10E0E7AF" w:rsidR="00DD625D" w:rsidRPr="00F64198" w:rsidRDefault="004F1F2C" w:rsidP="00F64198">
            <w:pPr>
              <w:tabs>
                <w:tab w:val="left" w:leader="dot" w:pos="1134"/>
                <w:tab w:val="left" w:pos="4536"/>
                <w:tab w:val="left" w:pos="4962"/>
                <w:tab w:val="left" w:leader="dot" w:pos="8505"/>
              </w:tabs>
              <w:rPr>
                <w:b/>
                <w:bCs/>
                <w:color w:val="FFFFFF" w:themeColor="background1"/>
              </w:rPr>
            </w:pPr>
            <w:r w:rsidRPr="00F64198">
              <w:rPr>
                <w:b/>
                <w:bCs/>
                <w:color w:val="FFFFFF" w:themeColor="background1"/>
              </w:rPr>
              <w:t>Mile</w:t>
            </w:r>
            <w:r w:rsidR="00697DD5" w:rsidRPr="00F64198">
              <w:rPr>
                <w:b/>
                <w:bCs/>
                <w:color w:val="FFFFFF" w:themeColor="background1"/>
              </w:rPr>
              <w:t>s</w:t>
            </w:r>
          </w:p>
        </w:tc>
        <w:tc>
          <w:tcPr>
            <w:tcW w:w="1697" w:type="dxa"/>
            <w:shd w:val="clear" w:color="auto" w:fill="E73E97"/>
          </w:tcPr>
          <w:p w14:paraId="113F919D" w14:textId="1F7BFD12" w:rsidR="00DD625D" w:rsidRPr="00F64198" w:rsidRDefault="004F1F2C" w:rsidP="00F64198">
            <w:pPr>
              <w:tabs>
                <w:tab w:val="left" w:leader="dot" w:pos="1134"/>
                <w:tab w:val="left" w:pos="4536"/>
                <w:tab w:val="left" w:pos="4962"/>
                <w:tab w:val="left" w:leader="dot" w:pos="8505"/>
              </w:tabs>
              <w:rPr>
                <w:b/>
                <w:bCs/>
                <w:color w:val="FFFFFF" w:themeColor="background1"/>
              </w:rPr>
            </w:pPr>
            <w:r w:rsidRPr="00F64198">
              <w:rPr>
                <w:b/>
                <w:bCs/>
                <w:color w:val="FFFFFF" w:themeColor="background1"/>
              </w:rPr>
              <w:t>Parking costs</w:t>
            </w:r>
          </w:p>
        </w:tc>
      </w:tr>
      <w:tr w:rsidR="00DD625D" w14:paraId="33304B5D" w14:textId="77777777" w:rsidTr="00861F08">
        <w:tc>
          <w:tcPr>
            <w:tcW w:w="1497" w:type="dxa"/>
          </w:tcPr>
          <w:p w14:paraId="0377E7A4" w14:textId="77777777" w:rsidR="00DD625D" w:rsidRDefault="00DD625D" w:rsidP="00BD7E5D">
            <w:pPr>
              <w:tabs>
                <w:tab w:val="left" w:leader="dot" w:pos="1134"/>
                <w:tab w:val="left" w:pos="4536"/>
                <w:tab w:val="left" w:pos="4962"/>
                <w:tab w:val="left" w:leader="dot" w:pos="8505"/>
              </w:tabs>
              <w:rPr>
                <w:b/>
                <w:bCs/>
              </w:rPr>
            </w:pPr>
          </w:p>
        </w:tc>
        <w:tc>
          <w:tcPr>
            <w:tcW w:w="2042" w:type="dxa"/>
          </w:tcPr>
          <w:p w14:paraId="29FE2E89" w14:textId="77777777" w:rsidR="00DD625D" w:rsidRDefault="00DD625D" w:rsidP="00BD7E5D">
            <w:pPr>
              <w:tabs>
                <w:tab w:val="left" w:leader="dot" w:pos="1134"/>
                <w:tab w:val="left" w:pos="4536"/>
                <w:tab w:val="left" w:pos="4962"/>
                <w:tab w:val="left" w:leader="dot" w:pos="8505"/>
              </w:tabs>
              <w:rPr>
                <w:b/>
                <w:bCs/>
              </w:rPr>
            </w:pPr>
          </w:p>
        </w:tc>
        <w:tc>
          <w:tcPr>
            <w:tcW w:w="2268" w:type="dxa"/>
          </w:tcPr>
          <w:p w14:paraId="174BFAD7" w14:textId="77777777" w:rsidR="00DD625D" w:rsidRDefault="00DD625D" w:rsidP="00BD7E5D">
            <w:pPr>
              <w:tabs>
                <w:tab w:val="left" w:leader="dot" w:pos="1134"/>
                <w:tab w:val="left" w:pos="4536"/>
                <w:tab w:val="left" w:pos="4962"/>
                <w:tab w:val="left" w:leader="dot" w:pos="8505"/>
              </w:tabs>
              <w:rPr>
                <w:b/>
                <w:bCs/>
              </w:rPr>
            </w:pPr>
          </w:p>
        </w:tc>
        <w:tc>
          <w:tcPr>
            <w:tcW w:w="1565" w:type="dxa"/>
          </w:tcPr>
          <w:p w14:paraId="58E2BF01" w14:textId="77777777" w:rsidR="00DD625D" w:rsidRDefault="00DD625D" w:rsidP="00BD7E5D">
            <w:pPr>
              <w:tabs>
                <w:tab w:val="left" w:leader="dot" w:pos="1134"/>
                <w:tab w:val="left" w:pos="4536"/>
                <w:tab w:val="left" w:pos="4962"/>
                <w:tab w:val="left" w:leader="dot" w:pos="8505"/>
              </w:tabs>
              <w:rPr>
                <w:b/>
                <w:bCs/>
              </w:rPr>
            </w:pPr>
          </w:p>
        </w:tc>
        <w:tc>
          <w:tcPr>
            <w:tcW w:w="1132" w:type="dxa"/>
          </w:tcPr>
          <w:p w14:paraId="0DC66C59" w14:textId="77777777" w:rsidR="00DD625D" w:rsidRDefault="00DD625D" w:rsidP="00BD7E5D">
            <w:pPr>
              <w:tabs>
                <w:tab w:val="left" w:leader="dot" w:pos="1134"/>
                <w:tab w:val="left" w:pos="4536"/>
                <w:tab w:val="left" w:pos="4962"/>
                <w:tab w:val="left" w:leader="dot" w:pos="8505"/>
              </w:tabs>
              <w:rPr>
                <w:b/>
                <w:bCs/>
              </w:rPr>
            </w:pPr>
          </w:p>
        </w:tc>
        <w:tc>
          <w:tcPr>
            <w:tcW w:w="1697" w:type="dxa"/>
          </w:tcPr>
          <w:p w14:paraId="103743CA" w14:textId="77777777" w:rsidR="00DD625D" w:rsidRDefault="00DD625D" w:rsidP="00BD7E5D">
            <w:pPr>
              <w:tabs>
                <w:tab w:val="left" w:leader="dot" w:pos="1134"/>
                <w:tab w:val="left" w:pos="4536"/>
                <w:tab w:val="left" w:pos="4962"/>
                <w:tab w:val="left" w:leader="dot" w:pos="8505"/>
              </w:tabs>
              <w:rPr>
                <w:b/>
                <w:bCs/>
              </w:rPr>
            </w:pPr>
          </w:p>
        </w:tc>
      </w:tr>
      <w:tr w:rsidR="00410C53" w14:paraId="2B0E47D3" w14:textId="77777777" w:rsidTr="00861F08">
        <w:tc>
          <w:tcPr>
            <w:tcW w:w="1497" w:type="dxa"/>
          </w:tcPr>
          <w:p w14:paraId="60608257" w14:textId="77777777" w:rsidR="00410C53" w:rsidRDefault="00410C53" w:rsidP="00BD7E5D">
            <w:pPr>
              <w:tabs>
                <w:tab w:val="left" w:leader="dot" w:pos="1134"/>
                <w:tab w:val="left" w:pos="4536"/>
                <w:tab w:val="left" w:pos="4962"/>
                <w:tab w:val="left" w:leader="dot" w:pos="8505"/>
              </w:tabs>
              <w:rPr>
                <w:b/>
                <w:bCs/>
              </w:rPr>
            </w:pPr>
          </w:p>
        </w:tc>
        <w:tc>
          <w:tcPr>
            <w:tcW w:w="2042" w:type="dxa"/>
          </w:tcPr>
          <w:p w14:paraId="71752FCD" w14:textId="77777777" w:rsidR="00410C53" w:rsidRDefault="00410C53" w:rsidP="00BD7E5D">
            <w:pPr>
              <w:tabs>
                <w:tab w:val="left" w:leader="dot" w:pos="1134"/>
                <w:tab w:val="left" w:pos="4536"/>
                <w:tab w:val="left" w:pos="4962"/>
                <w:tab w:val="left" w:leader="dot" w:pos="8505"/>
              </w:tabs>
              <w:rPr>
                <w:b/>
                <w:bCs/>
              </w:rPr>
            </w:pPr>
          </w:p>
        </w:tc>
        <w:tc>
          <w:tcPr>
            <w:tcW w:w="2268" w:type="dxa"/>
          </w:tcPr>
          <w:p w14:paraId="37B7B067" w14:textId="77777777" w:rsidR="00410C53" w:rsidRDefault="00410C53" w:rsidP="00BD7E5D">
            <w:pPr>
              <w:tabs>
                <w:tab w:val="left" w:leader="dot" w:pos="1134"/>
                <w:tab w:val="left" w:pos="4536"/>
                <w:tab w:val="left" w:pos="4962"/>
                <w:tab w:val="left" w:leader="dot" w:pos="8505"/>
              </w:tabs>
              <w:rPr>
                <w:b/>
                <w:bCs/>
              </w:rPr>
            </w:pPr>
          </w:p>
        </w:tc>
        <w:tc>
          <w:tcPr>
            <w:tcW w:w="1565" w:type="dxa"/>
          </w:tcPr>
          <w:p w14:paraId="1CF72CAC" w14:textId="77777777" w:rsidR="00410C53" w:rsidRDefault="00410C53" w:rsidP="00BD7E5D">
            <w:pPr>
              <w:tabs>
                <w:tab w:val="left" w:leader="dot" w:pos="1134"/>
                <w:tab w:val="left" w:pos="4536"/>
                <w:tab w:val="left" w:pos="4962"/>
                <w:tab w:val="left" w:leader="dot" w:pos="8505"/>
              </w:tabs>
              <w:rPr>
                <w:b/>
                <w:bCs/>
              </w:rPr>
            </w:pPr>
          </w:p>
        </w:tc>
        <w:tc>
          <w:tcPr>
            <w:tcW w:w="1132" w:type="dxa"/>
          </w:tcPr>
          <w:p w14:paraId="51798060" w14:textId="77777777" w:rsidR="00410C53" w:rsidRDefault="00410C53" w:rsidP="00BD7E5D">
            <w:pPr>
              <w:tabs>
                <w:tab w:val="left" w:leader="dot" w:pos="1134"/>
                <w:tab w:val="left" w:pos="4536"/>
                <w:tab w:val="left" w:pos="4962"/>
                <w:tab w:val="left" w:leader="dot" w:pos="8505"/>
              </w:tabs>
              <w:rPr>
                <w:b/>
                <w:bCs/>
              </w:rPr>
            </w:pPr>
          </w:p>
        </w:tc>
        <w:tc>
          <w:tcPr>
            <w:tcW w:w="1697" w:type="dxa"/>
          </w:tcPr>
          <w:p w14:paraId="3D3EBE10" w14:textId="77777777" w:rsidR="00410C53" w:rsidRDefault="00410C53" w:rsidP="00BD7E5D">
            <w:pPr>
              <w:tabs>
                <w:tab w:val="left" w:leader="dot" w:pos="1134"/>
                <w:tab w:val="left" w:pos="4536"/>
                <w:tab w:val="left" w:pos="4962"/>
                <w:tab w:val="left" w:leader="dot" w:pos="8505"/>
              </w:tabs>
              <w:rPr>
                <w:b/>
                <w:bCs/>
              </w:rPr>
            </w:pPr>
          </w:p>
        </w:tc>
      </w:tr>
      <w:tr w:rsidR="00410C53" w14:paraId="1CEBE161" w14:textId="77777777" w:rsidTr="00861F08">
        <w:tc>
          <w:tcPr>
            <w:tcW w:w="1497" w:type="dxa"/>
          </w:tcPr>
          <w:p w14:paraId="5CE3E3BF" w14:textId="77777777" w:rsidR="00410C53" w:rsidRDefault="00410C53" w:rsidP="00BD7E5D">
            <w:pPr>
              <w:tabs>
                <w:tab w:val="left" w:leader="dot" w:pos="1134"/>
                <w:tab w:val="left" w:pos="4536"/>
                <w:tab w:val="left" w:pos="4962"/>
                <w:tab w:val="left" w:leader="dot" w:pos="8505"/>
              </w:tabs>
              <w:rPr>
                <w:b/>
                <w:bCs/>
              </w:rPr>
            </w:pPr>
          </w:p>
        </w:tc>
        <w:tc>
          <w:tcPr>
            <w:tcW w:w="2042" w:type="dxa"/>
          </w:tcPr>
          <w:p w14:paraId="2DA4EC7B" w14:textId="77777777" w:rsidR="00410C53" w:rsidRDefault="00410C53" w:rsidP="00BD7E5D">
            <w:pPr>
              <w:tabs>
                <w:tab w:val="left" w:leader="dot" w:pos="1134"/>
                <w:tab w:val="left" w:pos="4536"/>
                <w:tab w:val="left" w:pos="4962"/>
                <w:tab w:val="left" w:leader="dot" w:pos="8505"/>
              </w:tabs>
              <w:rPr>
                <w:b/>
                <w:bCs/>
              </w:rPr>
            </w:pPr>
          </w:p>
        </w:tc>
        <w:tc>
          <w:tcPr>
            <w:tcW w:w="2268" w:type="dxa"/>
          </w:tcPr>
          <w:p w14:paraId="2B10F936" w14:textId="77777777" w:rsidR="00410C53" w:rsidRDefault="00410C53" w:rsidP="00BD7E5D">
            <w:pPr>
              <w:tabs>
                <w:tab w:val="left" w:leader="dot" w:pos="1134"/>
                <w:tab w:val="left" w:pos="4536"/>
                <w:tab w:val="left" w:pos="4962"/>
                <w:tab w:val="left" w:leader="dot" w:pos="8505"/>
              </w:tabs>
              <w:rPr>
                <w:b/>
                <w:bCs/>
              </w:rPr>
            </w:pPr>
          </w:p>
        </w:tc>
        <w:tc>
          <w:tcPr>
            <w:tcW w:w="1565" w:type="dxa"/>
          </w:tcPr>
          <w:p w14:paraId="45354DE1" w14:textId="77777777" w:rsidR="00410C53" w:rsidRDefault="00410C53" w:rsidP="00BD7E5D">
            <w:pPr>
              <w:tabs>
                <w:tab w:val="left" w:leader="dot" w:pos="1134"/>
                <w:tab w:val="left" w:pos="4536"/>
                <w:tab w:val="left" w:pos="4962"/>
                <w:tab w:val="left" w:leader="dot" w:pos="8505"/>
              </w:tabs>
              <w:rPr>
                <w:b/>
                <w:bCs/>
              </w:rPr>
            </w:pPr>
          </w:p>
        </w:tc>
        <w:tc>
          <w:tcPr>
            <w:tcW w:w="1132" w:type="dxa"/>
          </w:tcPr>
          <w:p w14:paraId="28F99299" w14:textId="77777777" w:rsidR="00410C53" w:rsidRDefault="00410C53" w:rsidP="00BD7E5D">
            <w:pPr>
              <w:tabs>
                <w:tab w:val="left" w:leader="dot" w:pos="1134"/>
                <w:tab w:val="left" w:pos="4536"/>
                <w:tab w:val="left" w:pos="4962"/>
                <w:tab w:val="left" w:leader="dot" w:pos="8505"/>
              </w:tabs>
              <w:rPr>
                <w:b/>
                <w:bCs/>
              </w:rPr>
            </w:pPr>
          </w:p>
        </w:tc>
        <w:tc>
          <w:tcPr>
            <w:tcW w:w="1697" w:type="dxa"/>
          </w:tcPr>
          <w:p w14:paraId="0979B39A" w14:textId="77777777" w:rsidR="00410C53" w:rsidRDefault="00410C53" w:rsidP="00BD7E5D">
            <w:pPr>
              <w:tabs>
                <w:tab w:val="left" w:leader="dot" w:pos="1134"/>
                <w:tab w:val="left" w:pos="4536"/>
                <w:tab w:val="left" w:pos="4962"/>
                <w:tab w:val="left" w:leader="dot" w:pos="8505"/>
              </w:tabs>
              <w:rPr>
                <w:b/>
                <w:bCs/>
              </w:rPr>
            </w:pPr>
          </w:p>
        </w:tc>
      </w:tr>
      <w:tr w:rsidR="00410C53" w14:paraId="5C86A9EE" w14:textId="77777777" w:rsidTr="00861F08">
        <w:tc>
          <w:tcPr>
            <w:tcW w:w="1497" w:type="dxa"/>
          </w:tcPr>
          <w:p w14:paraId="2E7955D0" w14:textId="77777777" w:rsidR="00410C53" w:rsidRDefault="00410C53" w:rsidP="00BD7E5D">
            <w:pPr>
              <w:tabs>
                <w:tab w:val="left" w:leader="dot" w:pos="1134"/>
                <w:tab w:val="left" w:pos="4536"/>
                <w:tab w:val="left" w:pos="4962"/>
                <w:tab w:val="left" w:leader="dot" w:pos="8505"/>
              </w:tabs>
              <w:rPr>
                <w:b/>
                <w:bCs/>
              </w:rPr>
            </w:pPr>
          </w:p>
        </w:tc>
        <w:tc>
          <w:tcPr>
            <w:tcW w:w="2042" w:type="dxa"/>
          </w:tcPr>
          <w:p w14:paraId="7FDDD131" w14:textId="77777777" w:rsidR="00410C53" w:rsidRDefault="00410C53" w:rsidP="00BD7E5D">
            <w:pPr>
              <w:tabs>
                <w:tab w:val="left" w:leader="dot" w:pos="1134"/>
                <w:tab w:val="left" w:pos="4536"/>
                <w:tab w:val="left" w:pos="4962"/>
                <w:tab w:val="left" w:leader="dot" w:pos="8505"/>
              </w:tabs>
              <w:rPr>
                <w:b/>
                <w:bCs/>
              </w:rPr>
            </w:pPr>
          </w:p>
        </w:tc>
        <w:tc>
          <w:tcPr>
            <w:tcW w:w="2268" w:type="dxa"/>
          </w:tcPr>
          <w:p w14:paraId="7BAF53B0" w14:textId="77777777" w:rsidR="00410C53" w:rsidRDefault="00410C53" w:rsidP="00BD7E5D">
            <w:pPr>
              <w:tabs>
                <w:tab w:val="left" w:leader="dot" w:pos="1134"/>
                <w:tab w:val="left" w:pos="4536"/>
                <w:tab w:val="left" w:pos="4962"/>
                <w:tab w:val="left" w:leader="dot" w:pos="8505"/>
              </w:tabs>
              <w:rPr>
                <w:b/>
                <w:bCs/>
              </w:rPr>
            </w:pPr>
          </w:p>
        </w:tc>
        <w:tc>
          <w:tcPr>
            <w:tcW w:w="1565" w:type="dxa"/>
          </w:tcPr>
          <w:p w14:paraId="102A6FC4" w14:textId="77777777" w:rsidR="00410C53" w:rsidRDefault="00410C53" w:rsidP="00BD7E5D">
            <w:pPr>
              <w:tabs>
                <w:tab w:val="left" w:leader="dot" w:pos="1134"/>
                <w:tab w:val="left" w:pos="4536"/>
                <w:tab w:val="left" w:pos="4962"/>
                <w:tab w:val="left" w:leader="dot" w:pos="8505"/>
              </w:tabs>
              <w:rPr>
                <w:b/>
                <w:bCs/>
              </w:rPr>
            </w:pPr>
          </w:p>
        </w:tc>
        <w:tc>
          <w:tcPr>
            <w:tcW w:w="1132" w:type="dxa"/>
          </w:tcPr>
          <w:p w14:paraId="470E6A2D" w14:textId="77777777" w:rsidR="00410C53" w:rsidRDefault="00410C53" w:rsidP="00BD7E5D">
            <w:pPr>
              <w:tabs>
                <w:tab w:val="left" w:leader="dot" w:pos="1134"/>
                <w:tab w:val="left" w:pos="4536"/>
                <w:tab w:val="left" w:pos="4962"/>
                <w:tab w:val="left" w:leader="dot" w:pos="8505"/>
              </w:tabs>
              <w:rPr>
                <w:b/>
                <w:bCs/>
              </w:rPr>
            </w:pPr>
          </w:p>
        </w:tc>
        <w:tc>
          <w:tcPr>
            <w:tcW w:w="1697" w:type="dxa"/>
          </w:tcPr>
          <w:p w14:paraId="0F0C0E20" w14:textId="77777777" w:rsidR="00410C53" w:rsidRDefault="00410C53" w:rsidP="00BD7E5D">
            <w:pPr>
              <w:tabs>
                <w:tab w:val="left" w:leader="dot" w:pos="1134"/>
                <w:tab w:val="left" w:pos="4536"/>
                <w:tab w:val="left" w:pos="4962"/>
                <w:tab w:val="left" w:leader="dot" w:pos="8505"/>
              </w:tabs>
              <w:rPr>
                <w:b/>
                <w:bCs/>
              </w:rPr>
            </w:pPr>
          </w:p>
        </w:tc>
      </w:tr>
      <w:tr w:rsidR="00BD7E5D" w14:paraId="5BF800C1" w14:textId="77777777" w:rsidTr="00861F08">
        <w:tc>
          <w:tcPr>
            <w:tcW w:w="1497" w:type="dxa"/>
          </w:tcPr>
          <w:p w14:paraId="601A869D" w14:textId="77777777" w:rsidR="00BD7E5D" w:rsidRDefault="00BD7E5D" w:rsidP="00BD7E5D">
            <w:pPr>
              <w:tabs>
                <w:tab w:val="left" w:leader="dot" w:pos="1134"/>
                <w:tab w:val="left" w:pos="4536"/>
                <w:tab w:val="left" w:pos="4962"/>
                <w:tab w:val="left" w:leader="dot" w:pos="8505"/>
              </w:tabs>
              <w:rPr>
                <w:b/>
                <w:bCs/>
              </w:rPr>
            </w:pPr>
          </w:p>
        </w:tc>
        <w:tc>
          <w:tcPr>
            <w:tcW w:w="2042" w:type="dxa"/>
          </w:tcPr>
          <w:p w14:paraId="74AB2DF7" w14:textId="77777777" w:rsidR="00BD7E5D" w:rsidRDefault="00BD7E5D" w:rsidP="00BD7E5D">
            <w:pPr>
              <w:tabs>
                <w:tab w:val="left" w:leader="dot" w:pos="1134"/>
                <w:tab w:val="left" w:pos="4536"/>
                <w:tab w:val="left" w:pos="4962"/>
                <w:tab w:val="left" w:leader="dot" w:pos="8505"/>
              </w:tabs>
              <w:rPr>
                <w:b/>
                <w:bCs/>
              </w:rPr>
            </w:pPr>
          </w:p>
        </w:tc>
        <w:tc>
          <w:tcPr>
            <w:tcW w:w="2268" w:type="dxa"/>
          </w:tcPr>
          <w:p w14:paraId="660F6360" w14:textId="77777777" w:rsidR="00BD7E5D" w:rsidRDefault="00BD7E5D" w:rsidP="00BD7E5D">
            <w:pPr>
              <w:tabs>
                <w:tab w:val="left" w:leader="dot" w:pos="1134"/>
                <w:tab w:val="left" w:pos="4536"/>
                <w:tab w:val="left" w:pos="4962"/>
                <w:tab w:val="left" w:leader="dot" w:pos="8505"/>
              </w:tabs>
              <w:rPr>
                <w:b/>
                <w:bCs/>
              </w:rPr>
            </w:pPr>
          </w:p>
        </w:tc>
        <w:tc>
          <w:tcPr>
            <w:tcW w:w="1565" w:type="dxa"/>
          </w:tcPr>
          <w:p w14:paraId="77644372" w14:textId="77777777" w:rsidR="00BD7E5D" w:rsidRDefault="00BD7E5D" w:rsidP="00BD7E5D">
            <w:pPr>
              <w:tabs>
                <w:tab w:val="left" w:leader="dot" w:pos="1134"/>
                <w:tab w:val="left" w:pos="4536"/>
                <w:tab w:val="left" w:pos="4962"/>
                <w:tab w:val="left" w:leader="dot" w:pos="8505"/>
              </w:tabs>
              <w:rPr>
                <w:b/>
                <w:bCs/>
              </w:rPr>
            </w:pPr>
          </w:p>
        </w:tc>
        <w:tc>
          <w:tcPr>
            <w:tcW w:w="1132" w:type="dxa"/>
          </w:tcPr>
          <w:p w14:paraId="5C7C69FE" w14:textId="77777777" w:rsidR="00BD7E5D" w:rsidRDefault="00BD7E5D" w:rsidP="00BD7E5D">
            <w:pPr>
              <w:tabs>
                <w:tab w:val="left" w:leader="dot" w:pos="1134"/>
                <w:tab w:val="left" w:pos="4536"/>
                <w:tab w:val="left" w:pos="4962"/>
                <w:tab w:val="left" w:leader="dot" w:pos="8505"/>
              </w:tabs>
              <w:rPr>
                <w:b/>
                <w:bCs/>
              </w:rPr>
            </w:pPr>
          </w:p>
        </w:tc>
        <w:tc>
          <w:tcPr>
            <w:tcW w:w="1697" w:type="dxa"/>
          </w:tcPr>
          <w:p w14:paraId="2BFB1F99" w14:textId="77777777" w:rsidR="00BD7E5D" w:rsidRDefault="00BD7E5D" w:rsidP="00BD7E5D">
            <w:pPr>
              <w:tabs>
                <w:tab w:val="left" w:leader="dot" w:pos="1134"/>
                <w:tab w:val="left" w:pos="4536"/>
                <w:tab w:val="left" w:pos="4962"/>
                <w:tab w:val="left" w:leader="dot" w:pos="8505"/>
              </w:tabs>
              <w:rPr>
                <w:b/>
                <w:bCs/>
              </w:rPr>
            </w:pPr>
          </w:p>
        </w:tc>
      </w:tr>
      <w:tr w:rsidR="00BD7E5D" w14:paraId="53F505C2" w14:textId="77777777" w:rsidTr="00861F08">
        <w:tc>
          <w:tcPr>
            <w:tcW w:w="1497" w:type="dxa"/>
          </w:tcPr>
          <w:p w14:paraId="22E68964" w14:textId="77777777" w:rsidR="00BD7E5D" w:rsidRDefault="00BD7E5D" w:rsidP="00BD7E5D">
            <w:pPr>
              <w:tabs>
                <w:tab w:val="left" w:leader="dot" w:pos="1134"/>
                <w:tab w:val="left" w:pos="4536"/>
                <w:tab w:val="left" w:pos="4962"/>
                <w:tab w:val="left" w:leader="dot" w:pos="8505"/>
              </w:tabs>
              <w:rPr>
                <w:b/>
                <w:bCs/>
              </w:rPr>
            </w:pPr>
          </w:p>
        </w:tc>
        <w:tc>
          <w:tcPr>
            <w:tcW w:w="2042" w:type="dxa"/>
          </w:tcPr>
          <w:p w14:paraId="01317DCD" w14:textId="77777777" w:rsidR="00BD7E5D" w:rsidRDefault="00BD7E5D" w:rsidP="00BD7E5D">
            <w:pPr>
              <w:tabs>
                <w:tab w:val="left" w:leader="dot" w:pos="1134"/>
                <w:tab w:val="left" w:pos="4536"/>
                <w:tab w:val="left" w:pos="4962"/>
                <w:tab w:val="left" w:leader="dot" w:pos="8505"/>
              </w:tabs>
              <w:rPr>
                <w:b/>
                <w:bCs/>
              </w:rPr>
            </w:pPr>
          </w:p>
        </w:tc>
        <w:tc>
          <w:tcPr>
            <w:tcW w:w="2268" w:type="dxa"/>
          </w:tcPr>
          <w:p w14:paraId="62B3C4FD" w14:textId="77777777" w:rsidR="00BD7E5D" w:rsidRDefault="00BD7E5D" w:rsidP="00BD7E5D">
            <w:pPr>
              <w:tabs>
                <w:tab w:val="left" w:leader="dot" w:pos="1134"/>
                <w:tab w:val="left" w:pos="4536"/>
                <w:tab w:val="left" w:pos="4962"/>
                <w:tab w:val="left" w:leader="dot" w:pos="8505"/>
              </w:tabs>
              <w:rPr>
                <w:b/>
                <w:bCs/>
              </w:rPr>
            </w:pPr>
          </w:p>
        </w:tc>
        <w:tc>
          <w:tcPr>
            <w:tcW w:w="1565" w:type="dxa"/>
          </w:tcPr>
          <w:p w14:paraId="2598FB80" w14:textId="77777777" w:rsidR="00BD7E5D" w:rsidRDefault="00BD7E5D" w:rsidP="00BD7E5D">
            <w:pPr>
              <w:tabs>
                <w:tab w:val="left" w:leader="dot" w:pos="1134"/>
                <w:tab w:val="left" w:pos="4536"/>
                <w:tab w:val="left" w:pos="4962"/>
                <w:tab w:val="left" w:leader="dot" w:pos="8505"/>
              </w:tabs>
              <w:rPr>
                <w:b/>
                <w:bCs/>
              </w:rPr>
            </w:pPr>
          </w:p>
        </w:tc>
        <w:tc>
          <w:tcPr>
            <w:tcW w:w="1132" w:type="dxa"/>
          </w:tcPr>
          <w:p w14:paraId="78F5176B" w14:textId="77777777" w:rsidR="00BD7E5D" w:rsidRDefault="00BD7E5D" w:rsidP="00BD7E5D">
            <w:pPr>
              <w:tabs>
                <w:tab w:val="left" w:leader="dot" w:pos="1134"/>
                <w:tab w:val="left" w:pos="4536"/>
                <w:tab w:val="left" w:pos="4962"/>
                <w:tab w:val="left" w:leader="dot" w:pos="8505"/>
              </w:tabs>
              <w:rPr>
                <w:b/>
                <w:bCs/>
              </w:rPr>
            </w:pPr>
          </w:p>
        </w:tc>
        <w:tc>
          <w:tcPr>
            <w:tcW w:w="1697" w:type="dxa"/>
          </w:tcPr>
          <w:p w14:paraId="6D904D5E" w14:textId="77777777" w:rsidR="00BD7E5D" w:rsidRDefault="00BD7E5D" w:rsidP="00BD7E5D">
            <w:pPr>
              <w:tabs>
                <w:tab w:val="left" w:leader="dot" w:pos="1134"/>
                <w:tab w:val="left" w:pos="4536"/>
                <w:tab w:val="left" w:pos="4962"/>
                <w:tab w:val="left" w:leader="dot" w:pos="8505"/>
              </w:tabs>
              <w:rPr>
                <w:b/>
                <w:bCs/>
              </w:rPr>
            </w:pPr>
          </w:p>
        </w:tc>
      </w:tr>
      <w:tr w:rsidR="00BD7E5D" w14:paraId="0364D449" w14:textId="77777777" w:rsidTr="00861F08">
        <w:tc>
          <w:tcPr>
            <w:tcW w:w="1497" w:type="dxa"/>
          </w:tcPr>
          <w:p w14:paraId="744A0E64" w14:textId="77777777" w:rsidR="00BD7E5D" w:rsidRDefault="00BD7E5D" w:rsidP="00BD7E5D">
            <w:pPr>
              <w:tabs>
                <w:tab w:val="left" w:leader="dot" w:pos="1134"/>
                <w:tab w:val="left" w:pos="4536"/>
                <w:tab w:val="left" w:pos="4962"/>
                <w:tab w:val="left" w:leader="dot" w:pos="8505"/>
              </w:tabs>
              <w:rPr>
                <w:b/>
                <w:bCs/>
              </w:rPr>
            </w:pPr>
          </w:p>
        </w:tc>
        <w:tc>
          <w:tcPr>
            <w:tcW w:w="2042" w:type="dxa"/>
          </w:tcPr>
          <w:p w14:paraId="58171287" w14:textId="77777777" w:rsidR="00BD7E5D" w:rsidRDefault="00BD7E5D" w:rsidP="00BD7E5D">
            <w:pPr>
              <w:tabs>
                <w:tab w:val="left" w:leader="dot" w:pos="1134"/>
                <w:tab w:val="left" w:pos="4536"/>
                <w:tab w:val="left" w:pos="4962"/>
                <w:tab w:val="left" w:leader="dot" w:pos="8505"/>
              </w:tabs>
              <w:rPr>
                <w:b/>
                <w:bCs/>
              </w:rPr>
            </w:pPr>
          </w:p>
        </w:tc>
        <w:tc>
          <w:tcPr>
            <w:tcW w:w="2268" w:type="dxa"/>
          </w:tcPr>
          <w:p w14:paraId="082EBD28" w14:textId="77777777" w:rsidR="00BD7E5D" w:rsidRDefault="00BD7E5D" w:rsidP="00BD7E5D">
            <w:pPr>
              <w:tabs>
                <w:tab w:val="left" w:leader="dot" w:pos="1134"/>
                <w:tab w:val="left" w:pos="4536"/>
                <w:tab w:val="left" w:pos="4962"/>
                <w:tab w:val="left" w:leader="dot" w:pos="8505"/>
              </w:tabs>
              <w:rPr>
                <w:b/>
                <w:bCs/>
              </w:rPr>
            </w:pPr>
          </w:p>
        </w:tc>
        <w:tc>
          <w:tcPr>
            <w:tcW w:w="1565" w:type="dxa"/>
          </w:tcPr>
          <w:p w14:paraId="041B6188" w14:textId="77777777" w:rsidR="00BD7E5D" w:rsidRDefault="00BD7E5D" w:rsidP="00BD7E5D">
            <w:pPr>
              <w:tabs>
                <w:tab w:val="left" w:leader="dot" w:pos="1134"/>
                <w:tab w:val="left" w:pos="4536"/>
                <w:tab w:val="left" w:pos="4962"/>
                <w:tab w:val="left" w:leader="dot" w:pos="8505"/>
              </w:tabs>
              <w:rPr>
                <w:b/>
                <w:bCs/>
              </w:rPr>
            </w:pPr>
          </w:p>
        </w:tc>
        <w:tc>
          <w:tcPr>
            <w:tcW w:w="1132" w:type="dxa"/>
          </w:tcPr>
          <w:p w14:paraId="29794226" w14:textId="77777777" w:rsidR="00BD7E5D" w:rsidRDefault="00BD7E5D" w:rsidP="00BD7E5D">
            <w:pPr>
              <w:tabs>
                <w:tab w:val="left" w:leader="dot" w:pos="1134"/>
                <w:tab w:val="left" w:pos="4536"/>
                <w:tab w:val="left" w:pos="4962"/>
                <w:tab w:val="left" w:leader="dot" w:pos="8505"/>
              </w:tabs>
              <w:rPr>
                <w:b/>
                <w:bCs/>
              </w:rPr>
            </w:pPr>
          </w:p>
        </w:tc>
        <w:tc>
          <w:tcPr>
            <w:tcW w:w="1697" w:type="dxa"/>
          </w:tcPr>
          <w:p w14:paraId="2BEB77EF" w14:textId="77777777" w:rsidR="00BD7E5D" w:rsidRDefault="00BD7E5D" w:rsidP="00BD7E5D">
            <w:pPr>
              <w:tabs>
                <w:tab w:val="left" w:leader="dot" w:pos="1134"/>
                <w:tab w:val="left" w:pos="4536"/>
                <w:tab w:val="left" w:pos="4962"/>
                <w:tab w:val="left" w:leader="dot" w:pos="8505"/>
              </w:tabs>
              <w:rPr>
                <w:b/>
                <w:bCs/>
              </w:rPr>
            </w:pPr>
          </w:p>
        </w:tc>
      </w:tr>
      <w:tr w:rsidR="00BD7E5D" w14:paraId="04EC2710" w14:textId="77777777" w:rsidTr="00861F08">
        <w:tc>
          <w:tcPr>
            <w:tcW w:w="1497" w:type="dxa"/>
          </w:tcPr>
          <w:p w14:paraId="4E9C7046" w14:textId="77777777" w:rsidR="00BD7E5D" w:rsidRDefault="00BD7E5D" w:rsidP="00BD7E5D">
            <w:pPr>
              <w:tabs>
                <w:tab w:val="left" w:leader="dot" w:pos="1134"/>
                <w:tab w:val="left" w:pos="4536"/>
                <w:tab w:val="left" w:pos="4962"/>
                <w:tab w:val="left" w:leader="dot" w:pos="8505"/>
              </w:tabs>
              <w:rPr>
                <w:b/>
                <w:bCs/>
              </w:rPr>
            </w:pPr>
          </w:p>
        </w:tc>
        <w:tc>
          <w:tcPr>
            <w:tcW w:w="2042" w:type="dxa"/>
          </w:tcPr>
          <w:p w14:paraId="628C1667" w14:textId="77777777" w:rsidR="00BD7E5D" w:rsidRDefault="00BD7E5D" w:rsidP="00BD7E5D">
            <w:pPr>
              <w:tabs>
                <w:tab w:val="left" w:leader="dot" w:pos="1134"/>
                <w:tab w:val="left" w:pos="4536"/>
                <w:tab w:val="left" w:pos="4962"/>
                <w:tab w:val="left" w:leader="dot" w:pos="8505"/>
              </w:tabs>
              <w:rPr>
                <w:b/>
                <w:bCs/>
              </w:rPr>
            </w:pPr>
          </w:p>
        </w:tc>
        <w:tc>
          <w:tcPr>
            <w:tcW w:w="2268" w:type="dxa"/>
          </w:tcPr>
          <w:p w14:paraId="3344599E" w14:textId="77777777" w:rsidR="00BD7E5D" w:rsidRDefault="00BD7E5D" w:rsidP="00BD7E5D">
            <w:pPr>
              <w:tabs>
                <w:tab w:val="left" w:leader="dot" w:pos="1134"/>
                <w:tab w:val="left" w:pos="4536"/>
                <w:tab w:val="left" w:pos="4962"/>
                <w:tab w:val="left" w:leader="dot" w:pos="8505"/>
              </w:tabs>
              <w:rPr>
                <w:b/>
                <w:bCs/>
              </w:rPr>
            </w:pPr>
          </w:p>
        </w:tc>
        <w:tc>
          <w:tcPr>
            <w:tcW w:w="1565" w:type="dxa"/>
          </w:tcPr>
          <w:p w14:paraId="602EC0F6" w14:textId="77777777" w:rsidR="00BD7E5D" w:rsidRDefault="00BD7E5D" w:rsidP="00BD7E5D">
            <w:pPr>
              <w:tabs>
                <w:tab w:val="left" w:leader="dot" w:pos="1134"/>
                <w:tab w:val="left" w:pos="4536"/>
                <w:tab w:val="left" w:pos="4962"/>
                <w:tab w:val="left" w:leader="dot" w:pos="8505"/>
              </w:tabs>
              <w:rPr>
                <w:b/>
                <w:bCs/>
              </w:rPr>
            </w:pPr>
          </w:p>
        </w:tc>
        <w:tc>
          <w:tcPr>
            <w:tcW w:w="1132" w:type="dxa"/>
          </w:tcPr>
          <w:p w14:paraId="7CAD90E7" w14:textId="77777777" w:rsidR="00BD7E5D" w:rsidRDefault="00BD7E5D" w:rsidP="00BD7E5D">
            <w:pPr>
              <w:tabs>
                <w:tab w:val="left" w:leader="dot" w:pos="1134"/>
                <w:tab w:val="left" w:pos="4536"/>
                <w:tab w:val="left" w:pos="4962"/>
                <w:tab w:val="left" w:leader="dot" w:pos="8505"/>
              </w:tabs>
              <w:rPr>
                <w:b/>
                <w:bCs/>
              </w:rPr>
            </w:pPr>
          </w:p>
        </w:tc>
        <w:tc>
          <w:tcPr>
            <w:tcW w:w="1697" w:type="dxa"/>
          </w:tcPr>
          <w:p w14:paraId="299CF192" w14:textId="77777777" w:rsidR="00BD7E5D" w:rsidRDefault="00BD7E5D" w:rsidP="00BD7E5D">
            <w:pPr>
              <w:tabs>
                <w:tab w:val="left" w:leader="dot" w:pos="1134"/>
                <w:tab w:val="left" w:pos="4536"/>
                <w:tab w:val="left" w:pos="4962"/>
                <w:tab w:val="left" w:leader="dot" w:pos="8505"/>
              </w:tabs>
              <w:rPr>
                <w:b/>
                <w:bCs/>
              </w:rPr>
            </w:pPr>
          </w:p>
        </w:tc>
      </w:tr>
      <w:tr w:rsidR="00BD7E5D" w14:paraId="1E88F397" w14:textId="77777777" w:rsidTr="00861F08">
        <w:tc>
          <w:tcPr>
            <w:tcW w:w="1497" w:type="dxa"/>
          </w:tcPr>
          <w:p w14:paraId="421BCD31" w14:textId="77777777" w:rsidR="00BD7E5D" w:rsidRDefault="00BD7E5D" w:rsidP="00BD7E5D">
            <w:pPr>
              <w:tabs>
                <w:tab w:val="left" w:leader="dot" w:pos="1134"/>
                <w:tab w:val="left" w:pos="4536"/>
                <w:tab w:val="left" w:pos="4962"/>
                <w:tab w:val="left" w:leader="dot" w:pos="8505"/>
              </w:tabs>
              <w:rPr>
                <w:b/>
                <w:bCs/>
              </w:rPr>
            </w:pPr>
          </w:p>
        </w:tc>
        <w:tc>
          <w:tcPr>
            <w:tcW w:w="2042" w:type="dxa"/>
          </w:tcPr>
          <w:p w14:paraId="3F9B9FA0" w14:textId="77777777" w:rsidR="00BD7E5D" w:rsidRDefault="00BD7E5D" w:rsidP="00BD7E5D">
            <w:pPr>
              <w:tabs>
                <w:tab w:val="left" w:leader="dot" w:pos="1134"/>
                <w:tab w:val="left" w:pos="4536"/>
                <w:tab w:val="left" w:pos="4962"/>
                <w:tab w:val="left" w:leader="dot" w:pos="8505"/>
              </w:tabs>
              <w:rPr>
                <w:b/>
                <w:bCs/>
              </w:rPr>
            </w:pPr>
          </w:p>
        </w:tc>
        <w:tc>
          <w:tcPr>
            <w:tcW w:w="2268" w:type="dxa"/>
          </w:tcPr>
          <w:p w14:paraId="50479A43" w14:textId="77777777" w:rsidR="00BD7E5D" w:rsidRDefault="00BD7E5D" w:rsidP="00BD7E5D">
            <w:pPr>
              <w:tabs>
                <w:tab w:val="left" w:leader="dot" w:pos="1134"/>
                <w:tab w:val="left" w:pos="4536"/>
                <w:tab w:val="left" w:pos="4962"/>
                <w:tab w:val="left" w:leader="dot" w:pos="8505"/>
              </w:tabs>
              <w:rPr>
                <w:b/>
                <w:bCs/>
              </w:rPr>
            </w:pPr>
          </w:p>
        </w:tc>
        <w:tc>
          <w:tcPr>
            <w:tcW w:w="1565" w:type="dxa"/>
          </w:tcPr>
          <w:p w14:paraId="65F5CDB6" w14:textId="77777777" w:rsidR="00BD7E5D" w:rsidRDefault="00BD7E5D" w:rsidP="00BD7E5D">
            <w:pPr>
              <w:tabs>
                <w:tab w:val="left" w:leader="dot" w:pos="1134"/>
                <w:tab w:val="left" w:pos="4536"/>
                <w:tab w:val="left" w:pos="4962"/>
                <w:tab w:val="left" w:leader="dot" w:pos="8505"/>
              </w:tabs>
              <w:rPr>
                <w:b/>
                <w:bCs/>
              </w:rPr>
            </w:pPr>
          </w:p>
        </w:tc>
        <w:tc>
          <w:tcPr>
            <w:tcW w:w="1132" w:type="dxa"/>
          </w:tcPr>
          <w:p w14:paraId="21E1A300" w14:textId="77777777" w:rsidR="00BD7E5D" w:rsidRDefault="00BD7E5D" w:rsidP="00BD7E5D">
            <w:pPr>
              <w:tabs>
                <w:tab w:val="left" w:leader="dot" w:pos="1134"/>
                <w:tab w:val="left" w:pos="4536"/>
                <w:tab w:val="left" w:pos="4962"/>
                <w:tab w:val="left" w:leader="dot" w:pos="8505"/>
              </w:tabs>
              <w:rPr>
                <w:b/>
                <w:bCs/>
              </w:rPr>
            </w:pPr>
          </w:p>
        </w:tc>
        <w:tc>
          <w:tcPr>
            <w:tcW w:w="1697" w:type="dxa"/>
          </w:tcPr>
          <w:p w14:paraId="6836EF58" w14:textId="77777777" w:rsidR="00BD7E5D" w:rsidRDefault="00BD7E5D" w:rsidP="00BD7E5D">
            <w:pPr>
              <w:tabs>
                <w:tab w:val="left" w:leader="dot" w:pos="1134"/>
                <w:tab w:val="left" w:pos="4536"/>
                <w:tab w:val="left" w:pos="4962"/>
                <w:tab w:val="left" w:leader="dot" w:pos="8505"/>
              </w:tabs>
              <w:rPr>
                <w:b/>
                <w:bCs/>
              </w:rPr>
            </w:pPr>
          </w:p>
        </w:tc>
      </w:tr>
      <w:tr w:rsidR="00BD7E5D" w14:paraId="5596BFD6" w14:textId="77777777" w:rsidTr="00861F08">
        <w:tc>
          <w:tcPr>
            <w:tcW w:w="1497" w:type="dxa"/>
          </w:tcPr>
          <w:p w14:paraId="36B1EDE7" w14:textId="77777777" w:rsidR="00BD7E5D" w:rsidRDefault="00BD7E5D" w:rsidP="00BD7E5D">
            <w:pPr>
              <w:tabs>
                <w:tab w:val="left" w:leader="dot" w:pos="1134"/>
                <w:tab w:val="left" w:pos="4536"/>
                <w:tab w:val="left" w:pos="4962"/>
                <w:tab w:val="left" w:leader="dot" w:pos="8505"/>
              </w:tabs>
              <w:rPr>
                <w:b/>
                <w:bCs/>
              </w:rPr>
            </w:pPr>
          </w:p>
        </w:tc>
        <w:tc>
          <w:tcPr>
            <w:tcW w:w="2042" w:type="dxa"/>
          </w:tcPr>
          <w:p w14:paraId="63007D59" w14:textId="77777777" w:rsidR="00BD7E5D" w:rsidRDefault="00BD7E5D" w:rsidP="00BD7E5D">
            <w:pPr>
              <w:tabs>
                <w:tab w:val="left" w:leader="dot" w:pos="1134"/>
                <w:tab w:val="left" w:pos="4536"/>
                <w:tab w:val="left" w:pos="4962"/>
                <w:tab w:val="left" w:leader="dot" w:pos="8505"/>
              </w:tabs>
              <w:rPr>
                <w:b/>
                <w:bCs/>
              </w:rPr>
            </w:pPr>
          </w:p>
        </w:tc>
        <w:tc>
          <w:tcPr>
            <w:tcW w:w="2268" w:type="dxa"/>
          </w:tcPr>
          <w:p w14:paraId="24D5B5A5" w14:textId="77777777" w:rsidR="00BD7E5D" w:rsidRDefault="00BD7E5D" w:rsidP="00BD7E5D">
            <w:pPr>
              <w:tabs>
                <w:tab w:val="left" w:leader="dot" w:pos="1134"/>
                <w:tab w:val="left" w:pos="4536"/>
                <w:tab w:val="left" w:pos="4962"/>
                <w:tab w:val="left" w:leader="dot" w:pos="8505"/>
              </w:tabs>
              <w:rPr>
                <w:b/>
                <w:bCs/>
              </w:rPr>
            </w:pPr>
          </w:p>
        </w:tc>
        <w:tc>
          <w:tcPr>
            <w:tcW w:w="1565" w:type="dxa"/>
          </w:tcPr>
          <w:p w14:paraId="35A64D83" w14:textId="77777777" w:rsidR="00BD7E5D" w:rsidRDefault="00BD7E5D" w:rsidP="00BD7E5D">
            <w:pPr>
              <w:tabs>
                <w:tab w:val="left" w:leader="dot" w:pos="1134"/>
                <w:tab w:val="left" w:pos="4536"/>
                <w:tab w:val="left" w:pos="4962"/>
                <w:tab w:val="left" w:leader="dot" w:pos="8505"/>
              </w:tabs>
              <w:rPr>
                <w:b/>
                <w:bCs/>
              </w:rPr>
            </w:pPr>
          </w:p>
        </w:tc>
        <w:tc>
          <w:tcPr>
            <w:tcW w:w="1132" w:type="dxa"/>
          </w:tcPr>
          <w:p w14:paraId="47F87ADF" w14:textId="77777777" w:rsidR="00BD7E5D" w:rsidRDefault="00BD7E5D" w:rsidP="00BD7E5D">
            <w:pPr>
              <w:tabs>
                <w:tab w:val="left" w:leader="dot" w:pos="1134"/>
                <w:tab w:val="left" w:pos="4536"/>
                <w:tab w:val="left" w:pos="4962"/>
                <w:tab w:val="left" w:leader="dot" w:pos="8505"/>
              </w:tabs>
              <w:rPr>
                <w:b/>
                <w:bCs/>
              </w:rPr>
            </w:pPr>
          </w:p>
        </w:tc>
        <w:tc>
          <w:tcPr>
            <w:tcW w:w="1697" w:type="dxa"/>
          </w:tcPr>
          <w:p w14:paraId="228EA683" w14:textId="77777777" w:rsidR="00BD7E5D" w:rsidRDefault="00BD7E5D" w:rsidP="00BD7E5D">
            <w:pPr>
              <w:tabs>
                <w:tab w:val="left" w:leader="dot" w:pos="1134"/>
                <w:tab w:val="left" w:pos="4536"/>
                <w:tab w:val="left" w:pos="4962"/>
                <w:tab w:val="left" w:leader="dot" w:pos="8505"/>
              </w:tabs>
              <w:rPr>
                <w:b/>
                <w:bCs/>
              </w:rPr>
            </w:pPr>
          </w:p>
        </w:tc>
      </w:tr>
      <w:tr w:rsidR="00BD7E5D" w14:paraId="6276AC40" w14:textId="77777777" w:rsidTr="00861F08">
        <w:tc>
          <w:tcPr>
            <w:tcW w:w="1497" w:type="dxa"/>
          </w:tcPr>
          <w:p w14:paraId="34A12F59" w14:textId="77777777" w:rsidR="00BD7E5D" w:rsidRDefault="00BD7E5D" w:rsidP="00BD7E5D">
            <w:pPr>
              <w:tabs>
                <w:tab w:val="left" w:leader="dot" w:pos="1134"/>
                <w:tab w:val="left" w:pos="4536"/>
                <w:tab w:val="left" w:pos="4962"/>
                <w:tab w:val="left" w:leader="dot" w:pos="8505"/>
              </w:tabs>
              <w:rPr>
                <w:b/>
                <w:bCs/>
              </w:rPr>
            </w:pPr>
          </w:p>
        </w:tc>
        <w:tc>
          <w:tcPr>
            <w:tcW w:w="2042" w:type="dxa"/>
          </w:tcPr>
          <w:p w14:paraId="26A23C5B" w14:textId="77777777" w:rsidR="00BD7E5D" w:rsidRDefault="00BD7E5D" w:rsidP="00BD7E5D">
            <w:pPr>
              <w:tabs>
                <w:tab w:val="left" w:leader="dot" w:pos="1134"/>
                <w:tab w:val="left" w:pos="4536"/>
                <w:tab w:val="left" w:pos="4962"/>
                <w:tab w:val="left" w:leader="dot" w:pos="8505"/>
              </w:tabs>
              <w:rPr>
                <w:b/>
                <w:bCs/>
              </w:rPr>
            </w:pPr>
          </w:p>
        </w:tc>
        <w:tc>
          <w:tcPr>
            <w:tcW w:w="2268" w:type="dxa"/>
          </w:tcPr>
          <w:p w14:paraId="38F22C6D" w14:textId="77777777" w:rsidR="00BD7E5D" w:rsidRDefault="00BD7E5D" w:rsidP="00BD7E5D">
            <w:pPr>
              <w:tabs>
                <w:tab w:val="left" w:leader="dot" w:pos="1134"/>
                <w:tab w:val="left" w:pos="4536"/>
                <w:tab w:val="left" w:pos="4962"/>
                <w:tab w:val="left" w:leader="dot" w:pos="8505"/>
              </w:tabs>
              <w:rPr>
                <w:b/>
                <w:bCs/>
              </w:rPr>
            </w:pPr>
          </w:p>
        </w:tc>
        <w:tc>
          <w:tcPr>
            <w:tcW w:w="1565" w:type="dxa"/>
          </w:tcPr>
          <w:p w14:paraId="3D9F225F" w14:textId="77777777" w:rsidR="00BD7E5D" w:rsidRDefault="00BD7E5D" w:rsidP="00BD7E5D">
            <w:pPr>
              <w:tabs>
                <w:tab w:val="left" w:leader="dot" w:pos="1134"/>
                <w:tab w:val="left" w:pos="4536"/>
                <w:tab w:val="left" w:pos="4962"/>
                <w:tab w:val="left" w:leader="dot" w:pos="8505"/>
              </w:tabs>
              <w:rPr>
                <w:b/>
                <w:bCs/>
              </w:rPr>
            </w:pPr>
          </w:p>
        </w:tc>
        <w:tc>
          <w:tcPr>
            <w:tcW w:w="1132" w:type="dxa"/>
          </w:tcPr>
          <w:p w14:paraId="1CF66903" w14:textId="77777777" w:rsidR="00BD7E5D" w:rsidRDefault="00BD7E5D" w:rsidP="00BD7E5D">
            <w:pPr>
              <w:tabs>
                <w:tab w:val="left" w:leader="dot" w:pos="1134"/>
                <w:tab w:val="left" w:pos="4536"/>
                <w:tab w:val="left" w:pos="4962"/>
                <w:tab w:val="left" w:leader="dot" w:pos="8505"/>
              </w:tabs>
              <w:rPr>
                <w:b/>
                <w:bCs/>
              </w:rPr>
            </w:pPr>
          </w:p>
        </w:tc>
        <w:tc>
          <w:tcPr>
            <w:tcW w:w="1697" w:type="dxa"/>
          </w:tcPr>
          <w:p w14:paraId="34274B0B" w14:textId="77777777" w:rsidR="00BD7E5D" w:rsidRDefault="00BD7E5D" w:rsidP="00BD7E5D">
            <w:pPr>
              <w:tabs>
                <w:tab w:val="left" w:leader="dot" w:pos="1134"/>
                <w:tab w:val="left" w:pos="4536"/>
                <w:tab w:val="left" w:pos="4962"/>
                <w:tab w:val="left" w:leader="dot" w:pos="8505"/>
              </w:tabs>
              <w:rPr>
                <w:b/>
                <w:bCs/>
              </w:rPr>
            </w:pPr>
          </w:p>
        </w:tc>
      </w:tr>
    </w:tbl>
    <w:p w14:paraId="63059D24" w14:textId="18235623" w:rsidR="00923E58" w:rsidRPr="006548EE" w:rsidRDefault="00923E58" w:rsidP="00972E9A">
      <w:pPr>
        <w:tabs>
          <w:tab w:val="left" w:leader="dot" w:pos="1134"/>
          <w:tab w:val="left" w:pos="4536"/>
          <w:tab w:val="left" w:pos="4962"/>
          <w:tab w:val="left" w:leader="dot" w:pos="8505"/>
        </w:tabs>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268"/>
        <w:gridCol w:w="2976"/>
        <w:gridCol w:w="1701"/>
      </w:tblGrid>
      <w:tr w:rsidR="00923E58" w:rsidRPr="00FD4D90" w14:paraId="31CDE093" w14:textId="77777777" w:rsidTr="00E2760F">
        <w:tc>
          <w:tcPr>
            <w:tcW w:w="10201" w:type="dxa"/>
            <w:gridSpan w:val="4"/>
            <w:shd w:val="clear" w:color="auto" w:fill="E73E97"/>
          </w:tcPr>
          <w:p w14:paraId="696A65BD" w14:textId="7EB47DA2" w:rsidR="00923E58" w:rsidRPr="00C77196" w:rsidRDefault="00923E58" w:rsidP="00FD4D90">
            <w:pPr>
              <w:rPr>
                <w:b/>
                <w:bCs/>
              </w:rPr>
            </w:pPr>
            <w:r w:rsidRPr="00E2760F">
              <w:rPr>
                <w:b/>
                <w:bCs/>
                <w:color w:val="FFFFFF" w:themeColor="background1"/>
              </w:rPr>
              <w:t>Summary</w:t>
            </w:r>
          </w:p>
        </w:tc>
      </w:tr>
      <w:tr w:rsidR="009F5EF2" w:rsidRPr="00FD4D90" w14:paraId="7DAD92EA" w14:textId="77777777" w:rsidTr="00E41F4C">
        <w:tc>
          <w:tcPr>
            <w:tcW w:w="3256" w:type="dxa"/>
            <w:tcBorders>
              <w:right w:val="single" w:sz="6" w:space="0" w:color="auto"/>
            </w:tcBorders>
            <w:shd w:val="clear" w:color="auto" w:fill="D9D9D9" w:themeFill="background1" w:themeFillShade="D9"/>
          </w:tcPr>
          <w:p w14:paraId="38BC93D0" w14:textId="6A95D0C4" w:rsidR="009F5EF2" w:rsidRPr="00E41F4C" w:rsidRDefault="009F5EF2" w:rsidP="00BD7E5D">
            <w:pPr>
              <w:rPr>
                <w:b/>
                <w:bCs/>
              </w:rPr>
            </w:pPr>
            <w:r w:rsidRPr="00E41F4C">
              <w:rPr>
                <w:b/>
                <w:bCs/>
              </w:rPr>
              <w:t>Transport method</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7F63DC" w14:textId="07D36C82" w:rsidR="009F5EF2" w:rsidRPr="00E41F4C" w:rsidRDefault="009F5EF2" w:rsidP="00BD7E5D">
            <w:pPr>
              <w:rPr>
                <w:b/>
                <w:bCs/>
              </w:rPr>
            </w:pPr>
            <w:r w:rsidRPr="00E41F4C">
              <w:rPr>
                <w:b/>
                <w:bCs/>
              </w:rPr>
              <w:t>Miles</w:t>
            </w:r>
          </w:p>
        </w:tc>
        <w:tc>
          <w:tcPr>
            <w:tcW w:w="2976" w:type="dxa"/>
            <w:tcBorders>
              <w:left w:val="single" w:sz="6" w:space="0" w:color="auto"/>
            </w:tcBorders>
            <w:shd w:val="clear" w:color="auto" w:fill="D9D9D9" w:themeFill="background1" w:themeFillShade="D9"/>
          </w:tcPr>
          <w:p w14:paraId="23441A93" w14:textId="77777777" w:rsidR="009F5EF2" w:rsidRPr="00E41F4C" w:rsidRDefault="009F5EF2" w:rsidP="00BD7E5D">
            <w:pPr>
              <w:rPr>
                <w:b/>
                <w:bCs/>
              </w:rPr>
            </w:pPr>
          </w:p>
        </w:tc>
        <w:tc>
          <w:tcPr>
            <w:tcW w:w="1701" w:type="dxa"/>
            <w:shd w:val="clear" w:color="auto" w:fill="D9D9D9" w:themeFill="background1" w:themeFillShade="D9"/>
          </w:tcPr>
          <w:p w14:paraId="06BC3799" w14:textId="1F7D8191" w:rsidR="009F5EF2" w:rsidRPr="00E41F4C" w:rsidRDefault="009F5EF2" w:rsidP="00BD7E5D">
            <w:pPr>
              <w:rPr>
                <w:b/>
                <w:bCs/>
              </w:rPr>
            </w:pPr>
            <w:r w:rsidRPr="00E41F4C">
              <w:rPr>
                <w:b/>
                <w:bCs/>
              </w:rPr>
              <w:t>Subtotal</w:t>
            </w:r>
          </w:p>
        </w:tc>
      </w:tr>
      <w:tr w:rsidR="008A285D" w:rsidRPr="00FD4D90" w14:paraId="3CB08AC1" w14:textId="77777777" w:rsidTr="009F5EF2">
        <w:tc>
          <w:tcPr>
            <w:tcW w:w="3256" w:type="dxa"/>
            <w:tcBorders>
              <w:right w:val="single" w:sz="6" w:space="0" w:color="auto"/>
            </w:tcBorders>
          </w:tcPr>
          <w:p w14:paraId="422D23DF" w14:textId="2D85308F" w:rsidR="008A285D" w:rsidRPr="00FD4D90" w:rsidRDefault="009F5EF2" w:rsidP="0068147B">
            <w:pPr>
              <w:spacing w:before="0"/>
            </w:pPr>
            <w:r>
              <w:t>C</w:t>
            </w:r>
            <w:r w:rsidR="008A285D" w:rsidRPr="00FD4D90">
              <w:t>ar</w:t>
            </w:r>
          </w:p>
        </w:tc>
        <w:tc>
          <w:tcPr>
            <w:tcW w:w="2268" w:type="dxa"/>
            <w:tcBorders>
              <w:top w:val="single" w:sz="6" w:space="0" w:color="auto"/>
              <w:left w:val="single" w:sz="6" w:space="0" w:color="auto"/>
              <w:bottom w:val="single" w:sz="6" w:space="0" w:color="auto"/>
              <w:right w:val="single" w:sz="6" w:space="0" w:color="auto"/>
            </w:tcBorders>
          </w:tcPr>
          <w:p w14:paraId="58C5EBE4" w14:textId="77777777" w:rsidR="008A285D" w:rsidRPr="00FD4D90" w:rsidRDefault="008A285D" w:rsidP="00BD7E5D">
            <w:pPr>
              <w:spacing w:before="0"/>
            </w:pPr>
          </w:p>
        </w:tc>
        <w:tc>
          <w:tcPr>
            <w:tcW w:w="2976" w:type="dxa"/>
            <w:tcBorders>
              <w:left w:val="single" w:sz="6" w:space="0" w:color="auto"/>
            </w:tcBorders>
          </w:tcPr>
          <w:p w14:paraId="4CFCBBAB" w14:textId="7A1D797D" w:rsidR="008A285D" w:rsidRPr="00FD4D90" w:rsidRDefault="008A285D" w:rsidP="00BD7E5D">
            <w:pPr>
              <w:spacing w:before="0"/>
            </w:pPr>
            <w:r w:rsidRPr="00FD4D90">
              <w:t xml:space="preserve">x </w:t>
            </w:r>
            <w:r>
              <w:t xml:space="preserve">59p per </w:t>
            </w:r>
            <w:r w:rsidRPr="00FD4D90">
              <w:t>mile</w:t>
            </w:r>
          </w:p>
        </w:tc>
        <w:tc>
          <w:tcPr>
            <w:tcW w:w="1701" w:type="dxa"/>
          </w:tcPr>
          <w:p w14:paraId="16B87015" w14:textId="77777777" w:rsidR="008A285D" w:rsidRPr="00FD4D90" w:rsidRDefault="008A285D" w:rsidP="00BD7E5D">
            <w:pPr>
              <w:spacing w:before="0"/>
            </w:pPr>
            <w:r w:rsidRPr="00FD4D90">
              <w:t>£</w:t>
            </w:r>
          </w:p>
        </w:tc>
      </w:tr>
      <w:tr w:rsidR="008A285D" w:rsidRPr="00FD4D90" w14:paraId="10DCE7C5" w14:textId="77777777" w:rsidTr="009F5EF2">
        <w:tc>
          <w:tcPr>
            <w:tcW w:w="3256" w:type="dxa"/>
          </w:tcPr>
          <w:p w14:paraId="5BC7DFA2" w14:textId="3C5ABEEB" w:rsidR="008A285D" w:rsidRPr="00FD4D90" w:rsidRDefault="009F5EF2" w:rsidP="00BD7E5D">
            <w:pPr>
              <w:spacing w:before="0"/>
            </w:pPr>
            <w:r>
              <w:t>Motorbike</w:t>
            </w:r>
          </w:p>
        </w:tc>
        <w:tc>
          <w:tcPr>
            <w:tcW w:w="2268" w:type="dxa"/>
          </w:tcPr>
          <w:p w14:paraId="1DDB3BAC" w14:textId="77777777" w:rsidR="008A285D" w:rsidRPr="00FD4D90" w:rsidRDefault="008A285D" w:rsidP="00BD7E5D">
            <w:pPr>
              <w:spacing w:before="0"/>
            </w:pPr>
          </w:p>
        </w:tc>
        <w:tc>
          <w:tcPr>
            <w:tcW w:w="2976" w:type="dxa"/>
          </w:tcPr>
          <w:p w14:paraId="759E7704" w14:textId="5F08764D" w:rsidR="008A285D" w:rsidRPr="00FD4D90" w:rsidRDefault="008A285D" w:rsidP="00BD7E5D">
            <w:pPr>
              <w:spacing w:before="0"/>
            </w:pPr>
            <w:r w:rsidRPr="00FD4D90">
              <w:t xml:space="preserve">x </w:t>
            </w:r>
            <w:r w:rsidR="00596FBE">
              <w:t>30p</w:t>
            </w:r>
            <w:r w:rsidRPr="00FD4D90">
              <w:t xml:space="preserve"> per mile</w:t>
            </w:r>
          </w:p>
        </w:tc>
        <w:tc>
          <w:tcPr>
            <w:tcW w:w="1701" w:type="dxa"/>
          </w:tcPr>
          <w:p w14:paraId="5B48BF39" w14:textId="77777777" w:rsidR="008A285D" w:rsidRPr="00FD4D90" w:rsidRDefault="008A285D" w:rsidP="00BD7E5D">
            <w:pPr>
              <w:spacing w:before="0"/>
            </w:pPr>
            <w:r w:rsidRPr="00FD4D90">
              <w:t>£</w:t>
            </w:r>
          </w:p>
        </w:tc>
      </w:tr>
      <w:tr w:rsidR="008A285D" w:rsidRPr="00FD4D90" w14:paraId="23F534D4" w14:textId="77777777" w:rsidTr="009F5EF2">
        <w:tc>
          <w:tcPr>
            <w:tcW w:w="3256" w:type="dxa"/>
            <w:tcBorders>
              <w:bottom w:val="single" w:sz="4" w:space="0" w:color="auto"/>
            </w:tcBorders>
          </w:tcPr>
          <w:p w14:paraId="05B41FED" w14:textId="635E66EA" w:rsidR="008A285D" w:rsidRPr="00FD4D90" w:rsidRDefault="009F5EF2" w:rsidP="00BD7E5D">
            <w:pPr>
              <w:spacing w:before="0"/>
            </w:pPr>
            <w:r>
              <w:t>Bicycle</w:t>
            </w:r>
          </w:p>
        </w:tc>
        <w:tc>
          <w:tcPr>
            <w:tcW w:w="2268" w:type="dxa"/>
            <w:tcBorders>
              <w:bottom w:val="single" w:sz="4" w:space="0" w:color="auto"/>
            </w:tcBorders>
          </w:tcPr>
          <w:p w14:paraId="6A3972C7" w14:textId="77777777" w:rsidR="008A285D" w:rsidRPr="00FD4D90" w:rsidRDefault="008A285D" w:rsidP="00BD7E5D">
            <w:pPr>
              <w:spacing w:before="0"/>
            </w:pPr>
          </w:p>
        </w:tc>
        <w:tc>
          <w:tcPr>
            <w:tcW w:w="2976" w:type="dxa"/>
            <w:tcBorders>
              <w:bottom w:val="single" w:sz="4" w:space="0" w:color="auto"/>
            </w:tcBorders>
          </w:tcPr>
          <w:p w14:paraId="6537E362" w14:textId="2702925D" w:rsidR="008A285D" w:rsidRPr="00FD4D90" w:rsidRDefault="008A285D" w:rsidP="00BD7E5D">
            <w:pPr>
              <w:spacing w:before="0"/>
            </w:pPr>
            <w:r w:rsidRPr="00FD4D90">
              <w:t xml:space="preserve">x </w:t>
            </w:r>
            <w:r w:rsidR="00596FBE">
              <w:t xml:space="preserve">20p </w:t>
            </w:r>
            <w:r w:rsidRPr="00FD4D90">
              <w:t>per mile</w:t>
            </w:r>
          </w:p>
        </w:tc>
        <w:tc>
          <w:tcPr>
            <w:tcW w:w="1701" w:type="dxa"/>
          </w:tcPr>
          <w:p w14:paraId="2C1B0756" w14:textId="77777777" w:rsidR="008A285D" w:rsidRPr="00FD4D90" w:rsidRDefault="008A285D" w:rsidP="00BD7E5D">
            <w:pPr>
              <w:spacing w:before="0"/>
            </w:pPr>
            <w:r w:rsidRPr="00FD4D90">
              <w:t>£</w:t>
            </w:r>
          </w:p>
        </w:tc>
      </w:tr>
      <w:tr w:rsidR="009F5EF2" w:rsidRPr="00FD4D90" w14:paraId="0B10F8E5" w14:textId="77777777" w:rsidTr="0097004D">
        <w:tc>
          <w:tcPr>
            <w:tcW w:w="3256" w:type="dxa"/>
            <w:tcBorders>
              <w:top w:val="nil"/>
              <w:left w:val="single" w:sz="4" w:space="0" w:color="auto"/>
              <w:bottom w:val="single" w:sz="4" w:space="0" w:color="auto"/>
              <w:right w:val="single" w:sz="4" w:space="0" w:color="auto"/>
            </w:tcBorders>
          </w:tcPr>
          <w:p w14:paraId="10F8608A" w14:textId="47007AAF" w:rsidR="009F5EF2" w:rsidRPr="00FD4D90" w:rsidRDefault="009F5EF2" w:rsidP="00BD7E5D">
            <w:pPr>
              <w:spacing w:before="0"/>
            </w:pPr>
            <w:r>
              <w:t>P</w:t>
            </w:r>
            <w:r w:rsidRPr="00FD4D90">
              <w:t xml:space="preserve">arking </w:t>
            </w:r>
          </w:p>
        </w:tc>
        <w:tc>
          <w:tcPr>
            <w:tcW w:w="5244" w:type="dxa"/>
            <w:gridSpan w:val="2"/>
            <w:tcBorders>
              <w:top w:val="nil"/>
              <w:left w:val="single" w:sz="4" w:space="0" w:color="auto"/>
              <w:bottom w:val="single" w:sz="4" w:space="0" w:color="auto"/>
              <w:right w:val="single" w:sz="4" w:space="0" w:color="auto"/>
            </w:tcBorders>
          </w:tcPr>
          <w:p w14:paraId="6CFBF17D" w14:textId="22E730CA" w:rsidR="009F5EF2" w:rsidRPr="00FD4D90" w:rsidRDefault="009F5EF2" w:rsidP="00BD7E5D">
            <w:pPr>
              <w:spacing w:before="0"/>
            </w:pPr>
          </w:p>
        </w:tc>
        <w:tc>
          <w:tcPr>
            <w:tcW w:w="1701" w:type="dxa"/>
            <w:tcBorders>
              <w:left w:val="single" w:sz="4" w:space="0" w:color="auto"/>
              <w:bottom w:val="single" w:sz="4" w:space="0" w:color="auto"/>
            </w:tcBorders>
          </w:tcPr>
          <w:p w14:paraId="186C3A9B" w14:textId="77777777" w:rsidR="009F5EF2" w:rsidRPr="00FD4D90" w:rsidRDefault="009F5EF2" w:rsidP="00BD7E5D">
            <w:pPr>
              <w:spacing w:before="0"/>
            </w:pPr>
            <w:r w:rsidRPr="00FD4D90">
              <w:t>£</w:t>
            </w:r>
          </w:p>
        </w:tc>
      </w:tr>
    </w:tbl>
    <w:p w14:paraId="3617E1B2" w14:textId="77777777" w:rsidR="0097004D" w:rsidRDefault="0097004D" w:rsidP="0097004D">
      <w:pPr>
        <w:spacing w:before="0"/>
      </w:pPr>
    </w:p>
    <w:tbl>
      <w:tblPr>
        <w:tblW w:w="10201" w:type="dxa"/>
        <w:tblBorders>
          <w:top w:val="single" w:sz="18" w:space="0" w:color="E73E97"/>
          <w:left w:val="single" w:sz="18" w:space="0" w:color="E73E97"/>
          <w:bottom w:val="single" w:sz="18" w:space="0" w:color="E73E97"/>
          <w:right w:val="single" w:sz="18" w:space="0" w:color="E73E97"/>
          <w:insideH w:val="single" w:sz="18" w:space="0" w:color="E73E97"/>
          <w:insideV w:val="single" w:sz="18" w:space="0" w:color="E73E97"/>
        </w:tblBorders>
        <w:shd w:val="clear" w:color="auto" w:fill="FFFFFF" w:themeFill="background1"/>
        <w:tblLook w:val="01E0" w:firstRow="1" w:lastRow="1" w:firstColumn="1" w:lastColumn="1" w:noHBand="0" w:noVBand="0"/>
      </w:tblPr>
      <w:tblGrid>
        <w:gridCol w:w="8500"/>
        <w:gridCol w:w="1701"/>
      </w:tblGrid>
      <w:tr w:rsidR="00923E58" w:rsidRPr="00463799" w14:paraId="64956FDF" w14:textId="77777777" w:rsidTr="0097004D">
        <w:tc>
          <w:tcPr>
            <w:tcW w:w="8500" w:type="dxa"/>
            <w:shd w:val="clear" w:color="auto" w:fill="FFFFFF" w:themeFill="background1"/>
          </w:tcPr>
          <w:p w14:paraId="25291F97" w14:textId="646FF11D" w:rsidR="00923E58" w:rsidRPr="00463799" w:rsidRDefault="00923E58" w:rsidP="00FD4D90">
            <w:pPr>
              <w:rPr>
                <w:b/>
                <w:bCs/>
              </w:rPr>
            </w:pPr>
            <w:r w:rsidRPr="00463799">
              <w:rPr>
                <w:b/>
                <w:bCs/>
              </w:rPr>
              <w:t>TOTAL A</w:t>
            </w:r>
          </w:p>
        </w:tc>
        <w:tc>
          <w:tcPr>
            <w:tcW w:w="1701" w:type="dxa"/>
            <w:shd w:val="clear" w:color="auto" w:fill="FFFFFF" w:themeFill="background1"/>
          </w:tcPr>
          <w:p w14:paraId="35ADB8C0" w14:textId="77777777" w:rsidR="00923E58" w:rsidRPr="00463799" w:rsidRDefault="00923E58" w:rsidP="00FD4D90">
            <w:pPr>
              <w:rPr>
                <w:b/>
                <w:bCs/>
              </w:rPr>
            </w:pPr>
            <w:r w:rsidRPr="00463799">
              <w:rPr>
                <w:b/>
                <w:bCs/>
              </w:rPr>
              <w:t>£</w:t>
            </w:r>
          </w:p>
        </w:tc>
      </w:tr>
    </w:tbl>
    <w:p w14:paraId="4C7AD841" w14:textId="4208DC3D" w:rsidR="0091005D" w:rsidRPr="00463799" w:rsidRDefault="0091005D">
      <w:pPr>
        <w:rPr>
          <w:b/>
          <w:bCs/>
        </w:rPr>
      </w:pPr>
    </w:p>
    <w:p w14:paraId="33C25A24" w14:textId="59E7DF5D" w:rsidR="0091005D" w:rsidRPr="006611CB" w:rsidRDefault="003B52C1">
      <w:pPr>
        <w:rPr>
          <w:b/>
          <w:bCs/>
          <w:color w:val="7FCBEB"/>
          <w:sz w:val="36"/>
          <w:szCs w:val="36"/>
        </w:rPr>
      </w:pPr>
      <w:r w:rsidRPr="006611CB">
        <w:rPr>
          <w:b/>
          <w:bCs/>
          <w:color w:val="7FCBEB"/>
          <w:sz w:val="36"/>
          <w:szCs w:val="36"/>
        </w:rPr>
        <w:lastRenderedPageBreak/>
        <w:t xml:space="preserve">Part B: </w:t>
      </w:r>
      <w:r w:rsidR="00704B6E">
        <w:rPr>
          <w:b/>
          <w:bCs/>
          <w:color w:val="7FCBEB"/>
          <w:sz w:val="36"/>
          <w:szCs w:val="36"/>
        </w:rPr>
        <w:t>Fares using p</w:t>
      </w:r>
      <w:r w:rsidRPr="006611CB">
        <w:rPr>
          <w:b/>
          <w:bCs/>
          <w:color w:val="7FCBEB"/>
          <w:sz w:val="36"/>
          <w:szCs w:val="36"/>
        </w:rPr>
        <w:t xml:space="preserve">ublic </w:t>
      </w:r>
      <w:r w:rsidR="00B5336E">
        <w:rPr>
          <w:b/>
          <w:bCs/>
          <w:color w:val="7FCBEB"/>
          <w:sz w:val="36"/>
          <w:szCs w:val="36"/>
        </w:rPr>
        <w:t>t</w:t>
      </w:r>
      <w:r w:rsidRPr="006611CB">
        <w:rPr>
          <w:b/>
          <w:bCs/>
          <w:color w:val="7FCBEB"/>
          <w:sz w:val="36"/>
          <w:szCs w:val="36"/>
        </w:rPr>
        <w:t>ransport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7479"/>
        <w:gridCol w:w="1559"/>
      </w:tblGrid>
      <w:tr w:rsidR="00923E58" w:rsidRPr="00FD4D90" w14:paraId="02BCEE5A" w14:textId="77777777" w:rsidTr="00DE7B47">
        <w:tc>
          <w:tcPr>
            <w:tcW w:w="1305" w:type="dxa"/>
            <w:shd w:val="clear" w:color="auto" w:fill="7FCBEB"/>
          </w:tcPr>
          <w:p w14:paraId="58CF5F58" w14:textId="77777777" w:rsidR="00923E58" w:rsidRPr="004C27F5" w:rsidRDefault="00923E58" w:rsidP="00FD4D90">
            <w:pPr>
              <w:rPr>
                <w:b/>
                <w:bCs/>
              </w:rPr>
            </w:pPr>
            <w:r w:rsidRPr="004C27F5">
              <w:rPr>
                <w:b/>
                <w:bCs/>
              </w:rPr>
              <w:t>Date</w:t>
            </w:r>
          </w:p>
        </w:tc>
        <w:tc>
          <w:tcPr>
            <w:tcW w:w="7479" w:type="dxa"/>
            <w:shd w:val="clear" w:color="auto" w:fill="7FCBEB"/>
          </w:tcPr>
          <w:p w14:paraId="26899D4B" w14:textId="4B1D2267" w:rsidR="00923E58" w:rsidRPr="004C27F5" w:rsidRDefault="004C27F5" w:rsidP="00FD4D90">
            <w:pPr>
              <w:rPr>
                <w:b/>
                <w:bCs/>
              </w:rPr>
            </w:pPr>
            <w:r w:rsidRPr="004C27F5">
              <w:rPr>
                <w:b/>
                <w:bCs/>
              </w:rPr>
              <w:t>Details of journey</w:t>
            </w:r>
          </w:p>
        </w:tc>
        <w:tc>
          <w:tcPr>
            <w:tcW w:w="1559" w:type="dxa"/>
            <w:shd w:val="clear" w:color="auto" w:fill="7FCBEB"/>
          </w:tcPr>
          <w:p w14:paraId="0864166C" w14:textId="77777777" w:rsidR="00923E58" w:rsidRPr="004C27F5" w:rsidRDefault="00923E58" w:rsidP="00FD4D90">
            <w:pPr>
              <w:rPr>
                <w:b/>
                <w:bCs/>
              </w:rPr>
            </w:pPr>
            <w:r w:rsidRPr="004C27F5">
              <w:rPr>
                <w:b/>
                <w:bCs/>
              </w:rPr>
              <w:t>Amount</w:t>
            </w:r>
          </w:p>
        </w:tc>
      </w:tr>
      <w:tr w:rsidR="00845B48" w:rsidRPr="00FD4D90" w14:paraId="5FD39AAC" w14:textId="77777777" w:rsidTr="00DE7B47">
        <w:tc>
          <w:tcPr>
            <w:tcW w:w="1305" w:type="dxa"/>
          </w:tcPr>
          <w:p w14:paraId="07D6404D" w14:textId="77777777" w:rsidR="00845B48" w:rsidRPr="00FD4D90" w:rsidRDefault="00845B48" w:rsidP="00EA6341">
            <w:pPr>
              <w:spacing w:before="0"/>
            </w:pPr>
          </w:p>
        </w:tc>
        <w:tc>
          <w:tcPr>
            <w:tcW w:w="7479" w:type="dxa"/>
          </w:tcPr>
          <w:p w14:paraId="416D8E3C" w14:textId="77777777" w:rsidR="00845B48" w:rsidRPr="00FD4D90" w:rsidRDefault="00845B48" w:rsidP="00EA6341">
            <w:pPr>
              <w:spacing w:before="0"/>
            </w:pPr>
          </w:p>
        </w:tc>
        <w:tc>
          <w:tcPr>
            <w:tcW w:w="1559" w:type="dxa"/>
          </w:tcPr>
          <w:p w14:paraId="22F6597B" w14:textId="53E1B444" w:rsidR="00845B48" w:rsidRPr="00FD4D90" w:rsidRDefault="00845B48" w:rsidP="00EA6341">
            <w:pPr>
              <w:spacing w:before="0"/>
            </w:pPr>
            <w:r>
              <w:t>£</w:t>
            </w:r>
          </w:p>
        </w:tc>
      </w:tr>
      <w:tr w:rsidR="00183751" w:rsidRPr="00FD4D90" w14:paraId="7990951E" w14:textId="77777777" w:rsidTr="00DE7B47">
        <w:tc>
          <w:tcPr>
            <w:tcW w:w="1305" w:type="dxa"/>
          </w:tcPr>
          <w:p w14:paraId="241BDDC9" w14:textId="77777777" w:rsidR="00183751" w:rsidRPr="00FD4D90" w:rsidRDefault="00183751" w:rsidP="00EA6341">
            <w:pPr>
              <w:spacing w:before="0"/>
            </w:pPr>
          </w:p>
        </w:tc>
        <w:tc>
          <w:tcPr>
            <w:tcW w:w="7479" w:type="dxa"/>
          </w:tcPr>
          <w:p w14:paraId="5C181F3E" w14:textId="77777777" w:rsidR="00183751" w:rsidRPr="00FD4D90" w:rsidRDefault="00183751" w:rsidP="00EA6341">
            <w:pPr>
              <w:spacing w:before="0"/>
            </w:pPr>
          </w:p>
        </w:tc>
        <w:tc>
          <w:tcPr>
            <w:tcW w:w="1559" w:type="dxa"/>
          </w:tcPr>
          <w:p w14:paraId="24736258" w14:textId="0902C529" w:rsidR="00183751" w:rsidRDefault="00183751" w:rsidP="00EA6341">
            <w:pPr>
              <w:spacing w:before="0"/>
            </w:pPr>
            <w:r>
              <w:t>£</w:t>
            </w:r>
          </w:p>
        </w:tc>
      </w:tr>
      <w:tr w:rsidR="00845B48" w:rsidRPr="00FD4D90" w14:paraId="5B69CA53" w14:textId="77777777" w:rsidTr="00DE7B47">
        <w:tc>
          <w:tcPr>
            <w:tcW w:w="1305" w:type="dxa"/>
          </w:tcPr>
          <w:p w14:paraId="482A9F6A" w14:textId="77777777" w:rsidR="00845B48" w:rsidRPr="00FD4D90" w:rsidRDefault="00845B48" w:rsidP="00EA6341">
            <w:pPr>
              <w:spacing w:before="0"/>
            </w:pPr>
          </w:p>
        </w:tc>
        <w:tc>
          <w:tcPr>
            <w:tcW w:w="7479" w:type="dxa"/>
          </w:tcPr>
          <w:p w14:paraId="263292D5" w14:textId="77777777" w:rsidR="00845B48" w:rsidRPr="00FD4D90" w:rsidRDefault="00845B48" w:rsidP="00EA6341">
            <w:pPr>
              <w:spacing w:before="0"/>
            </w:pPr>
          </w:p>
        </w:tc>
        <w:tc>
          <w:tcPr>
            <w:tcW w:w="1559" w:type="dxa"/>
          </w:tcPr>
          <w:p w14:paraId="7D37A960" w14:textId="14CD713E" w:rsidR="00845B48" w:rsidRPr="00FD4D90" w:rsidRDefault="00845B48" w:rsidP="00EA6341">
            <w:pPr>
              <w:spacing w:before="0"/>
            </w:pPr>
            <w:r>
              <w:t>£</w:t>
            </w:r>
          </w:p>
        </w:tc>
      </w:tr>
      <w:tr w:rsidR="00845B48" w:rsidRPr="00FD4D90" w14:paraId="3415BC18" w14:textId="77777777" w:rsidTr="00DE7B47">
        <w:tc>
          <w:tcPr>
            <w:tcW w:w="1305" w:type="dxa"/>
          </w:tcPr>
          <w:p w14:paraId="79BB59A0" w14:textId="77777777" w:rsidR="00845B48" w:rsidRPr="00FD4D90" w:rsidRDefault="00845B48" w:rsidP="00EA6341">
            <w:pPr>
              <w:spacing w:before="0"/>
            </w:pPr>
          </w:p>
        </w:tc>
        <w:tc>
          <w:tcPr>
            <w:tcW w:w="7479" w:type="dxa"/>
          </w:tcPr>
          <w:p w14:paraId="236A3A80" w14:textId="77777777" w:rsidR="00845B48" w:rsidRPr="00FD4D90" w:rsidRDefault="00845B48" w:rsidP="00EA6341">
            <w:pPr>
              <w:spacing w:before="0"/>
            </w:pPr>
          </w:p>
        </w:tc>
        <w:tc>
          <w:tcPr>
            <w:tcW w:w="1559" w:type="dxa"/>
          </w:tcPr>
          <w:p w14:paraId="3D52FF37" w14:textId="287E1784" w:rsidR="00845B48" w:rsidRPr="00FD4D90" w:rsidRDefault="00845B48" w:rsidP="00EA6341">
            <w:pPr>
              <w:spacing w:before="0"/>
            </w:pPr>
            <w:r>
              <w:t>£</w:t>
            </w:r>
          </w:p>
        </w:tc>
      </w:tr>
      <w:tr w:rsidR="00EC5D9A" w:rsidRPr="00FD4D90" w14:paraId="762EF33C" w14:textId="77777777" w:rsidTr="00DE7B47">
        <w:tc>
          <w:tcPr>
            <w:tcW w:w="1305" w:type="dxa"/>
          </w:tcPr>
          <w:p w14:paraId="053DE7AE" w14:textId="77777777" w:rsidR="00EC5D9A" w:rsidRPr="00FD4D90" w:rsidRDefault="00EC5D9A" w:rsidP="00EA6341">
            <w:pPr>
              <w:spacing w:before="0"/>
            </w:pPr>
          </w:p>
        </w:tc>
        <w:tc>
          <w:tcPr>
            <w:tcW w:w="7479" w:type="dxa"/>
          </w:tcPr>
          <w:p w14:paraId="32EDB91B" w14:textId="77777777" w:rsidR="00EC5D9A" w:rsidRPr="00FD4D90" w:rsidRDefault="00EC5D9A" w:rsidP="00EA6341">
            <w:pPr>
              <w:spacing w:before="0"/>
            </w:pPr>
          </w:p>
        </w:tc>
        <w:tc>
          <w:tcPr>
            <w:tcW w:w="1559" w:type="dxa"/>
          </w:tcPr>
          <w:p w14:paraId="64E311CE" w14:textId="0236381E" w:rsidR="00EC5D9A" w:rsidRDefault="00EC5D9A" w:rsidP="00EA6341">
            <w:pPr>
              <w:spacing w:before="0"/>
            </w:pPr>
            <w:r>
              <w:t>£</w:t>
            </w:r>
          </w:p>
        </w:tc>
      </w:tr>
      <w:tr w:rsidR="00EC5D9A" w:rsidRPr="00FD4D90" w14:paraId="5DABAB3C" w14:textId="77777777" w:rsidTr="00DE7B47">
        <w:tc>
          <w:tcPr>
            <w:tcW w:w="1305" w:type="dxa"/>
          </w:tcPr>
          <w:p w14:paraId="4A908259" w14:textId="77777777" w:rsidR="00EC5D9A" w:rsidRPr="00FD4D90" w:rsidRDefault="00EC5D9A" w:rsidP="00EA6341">
            <w:pPr>
              <w:spacing w:before="0"/>
            </w:pPr>
          </w:p>
        </w:tc>
        <w:tc>
          <w:tcPr>
            <w:tcW w:w="7479" w:type="dxa"/>
          </w:tcPr>
          <w:p w14:paraId="24E56BAC" w14:textId="77777777" w:rsidR="00EC5D9A" w:rsidRPr="00FD4D90" w:rsidRDefault="00EC5D9A" w:rsidP="00EA6341">
            <w:pPr>
              <w:spacing w:before="0"/>
            </w:pPr>
          </w:p>
        </w:tc>
        <w:tc>
          <w:tcPr>
            <w:tcW w:w="1559" w:type="dxa"/>
          </w:tcPr>
          <w:p w14:paraId="10606913" w14:textId="1DD4F284" w:rsidR="00EC5D9A" w:rsidRDefault="00EC5D9A" w:rsidP="00EA6341">
            <w:pPr>
              <w:spacing w:before="0"/>
            </w:pPr>
            <w:r>
              <w:t>£</w:t>
            </w:r>
          </w:p>
        </w:tc>
      </w:tr>
      <w:tr w:rsidR="009E2EE7" w:rsidRPr="00FD4D90" w14:paraId="6C61F239" w14:textId="77777777" w:rsidTr="00DE7B47">
        <w:tc>
          <w:tcPr>
            <w:tcW w:w="1305" w:type="dxa"/>
          </w:tcPr>
          <w:p w14:paraId="3763A386" w14:textId="77777777" w:rsidR="009E2EE7" w:rsidRPr="00FD4D90" w:rsidRDefault="009E2EE7" w:rsidP="00EA6341">
            <w:pPr>
              <w:spacing w:before="0"/>
            </w:pPr>
          </w:p>
        </w:tc>
        <w:tc>
          <w:tcPr>
            <w:tcW w:w="7479" w:type="dxa"/>
          </w:tcPr>
          <w:p w14:paraId="04850AD9" w14:textId="77777777" w:rsidR="009E2EE7" w:rsidRPr="00FD4D90" w:rsidRDefault="009E2EE7" w:rsidP="00EA6341">
            <w:pPr>
              <w:spacing w:before="0"/>
            </w:pPr>
          </w:p>
        </w:tc>
        <w:tc>
          <w:tcPr>
            <w:tcW w:w="1559" w:type="dxa"/>
          </w:tcPr>
          <w:p w14:paraId="7EFDDF06" w14:textId="04965718" w:rsidR="009E2EE7" w:rsidRDefault="009E2EE7" w:rsidP="00EA6341">
            <w:pPr>
              <w:spacing w:before="0"/>
            </w:pPr>
            <w:r>
              <w:t>£</w:t>
            </w:r>
          </w:p>
        </w:tc>
      </w:tr>
    </w:tbl>
    <w:p w14:paraId="49992969" w14:textId="77777777" w:rsidR="00536D05" w:rsidRDefault="00536D05" w:rsidP="00536D05">
      <w:pPr>
        <w:spacing w:before="0"/>
      </w:pPr>
    </w:p>
    <w:tbl>
      <w:tblPr>
        <w:tblW w:w="10325" w:type="dxa"/>
        <w:tblBorders>
          <w:top w:val="single" w:sz="18" w:space="0" w:color="7FCBEB"/>
          <w:left w:val="single" w:sz="18" w:space="0" w:color="7FCBEB"/>
          <w:bottom w:val="single" w:sz="18" w:space="0" w:color="7FCBEB"/>
          <w:right w:val="single" w:sz="18" w:space="0" w:color="7FCBEB"/>
          <w:insideH w:val="single" w:sz="18" w:space="0" w:color="7FCBEB"/>
          <w:insideV w:val="single" w:sz="18" w:space="0" w:color="7FCBEB"/>
        </w:tblBorders>
        <w:tblLook w:val="01E0" w:firstRow="1" w:lastRow="1" w:firstColumn="1" w:lastColumn="1" w:noHBand="0" w:noVBand="0"/>
      </w:tblPr>
      <w:tblGrid>
        <w:gridCol w:w="8766"/>
        <w:gridCol w:w="1559"/>
      </w:tblGrid>
      <w:tr w:rsidR="00B078B3" w:rsidRPr="00FD4D90" w14:paraId="167C92BE" w14:textId="77777777" w:rsidTr="00DE7B47">
        <w:tc>
          <w:tcPr>
            <w:tcW w:w="8766" w:type="dxa"/>
            <w:shd w:val="clear" w:color="auto" w:fill="FFFFFF" w:themeFill="background1"/>
          </w:tcPr>
          <w:p w14:paraId="09E0A1E1" w14:textId="51DBE667" w:rsidR="00B078B3" w:rsidRPr="00B078B3" w:rsidRDefault="00B078B3" w:rsidP="00FD4D90">
            <w:pPr>
              <w:rPr>
                <w:b/>
                <w:bCs/>
              </w:rPr>
            </w:pPr>
            <w:r w:rsidRPr="00B078B3">
              <w:rPr>
                <w:b/>
                <w:bCs/>
              </w:rPr>
              <w:t>TOTAL B</w:t>
            </w:r>
          </w:p>
        </w:tc>
        <w:tc>
          <w:tcPr>
            <w:tcW w:w="1559" w:type="dxa"/>
            <w:shd w:val="clear" w:color="auto" w:fill="FFFFFF" w:themeFill="background1"/>
          </w:tcPr>
          <w:p w14:paraId="09AEEB11" w14:textId="0858DB14" w:rsidR="00B078B3" w:rsidRPr="00B078B3" w:rsidRDefault="00B078B3" w:rsidP="00FD4D90">
            <w:pPr>
              <w:rPr>
                <w:b/>
                <w:bCs/>
              </w:rPr>
            </w:pPr>
            <w:r w:rsidRPr="00B078B3">
              <w:rPr>
                <w:b/>
                <w:bCs/>
              </w:rPr>
              <w:t>£</w:t>
            </w:r>
          </w:p>
        </w:tc>
      </w:tr>
    </w:tbl>
    <w:p w14:paraId="2DC5DDFF" w14:textId="0998212D" w:rsidR="00923E58" w:rsidRPr="00B5336E" w:rsidRDefault="00266028" w:rsidP="00536D05">
      <w:pPr>
        <w:rPr>
          <w:b/>
          <w:bCs/>
          <w:color w:val="84BA00"/>
          <w:sz w:val="36"/>
          <w:szCs w:val="36"/>
        </w:rPr>
      </w:pPr>
      <w:r w:rsidRPr="00B5336E">
        <w:rPr>
          <w:b/>
          <w:bCs/>
          <w:color w:val="84BA00"/>
          <w:sz w:val="36"/>
          <w:szCs w:val="36"/>
        </w:rPr>
        <w:t>Part</w:t>
      </w:r>
      <w:r w:rsidR="00B5336E" w:rsidRPr="00B5336E">
        <w:rPr>
          <w:b/>
          <w:bCs/>
          <w:color w:val="84BA00"/>
          <w:sz w:val="36"/>
          <w:szCs w:val="36"/>
        </w:rPr>
        <w:t xml:space="preserve"> C: </w:t>
      </w:r>
      <w:r w:rsidR="00704B6E">
        <w:rPr>
          <w:b/>
          <w:bCs/>
          <w:color w:val="84BA00"/>
          <w:sz w:val="36"/>
          <w:szCs w:val="36"/>
        </w:rPr>
        <w:t>Any o</w:t>
      </w:r>
      <w:r w:rsidR="00B5336E" w:rsidRPr="00B5336E">
        <w:rPr>
          <w:b/>
          <w:bCs/>
          <w:color w:val="84BA00"/>
          <w:sz w:val="36"/>
          <w:szCs w:val="36"/>
        </w:rPr>
        <w:t>ther expenses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7479"/>
        <w:gridCol w:w="1559"/>
      </w:tblGrid>
      <w:tr w:rsidR="008910D0" w:rsidRPr="00FD4D90" w14:paraId="412662C1" w14:textId="77777777" w:rsidTr="00DE7B47">
        <w:tc>
          <w:tcPr>
            <w:tcW w:w="1305" w:type="dxa"/>
            <w:shd w:val="clear" w:color="auto" w:fill="84BA00"/>
          </w:tcPr>
          <w:p w14:paraId="3C3949C2" w14:textId="77777777" w:rsidR="008910D0" w:rsidRPr="004C27F5" w:rsidRDefault="008910D0" w:rsidP="00714803">
            <w:pPr>
              <w:rPr>
                <w:b/>
                <w:bCs/>
              </w:rPr>
            </w:pPr>
            <w:r w:rsidRPr="004C27F5">
              <w:rPr>
                <w:b/>
                <w:bCs/>
              </w:rPr>
              <w:t>Date</w:t>
            </w:r>
          </w:p>
        </w:tc>
        <w:tc>
          <w:tcPr>
            <w:tcW w:w="7479" w:type="dxa"/>
            <w:shd w:val="clear" w:color="auto" w:fill="84BA00"/>
          </w:tcPr>
          <w:p w14:paraId="7CCF73DC" w14:textId="01EE0B01" w:rsidR="008910D0" w:rsidRPr="004C27F5" w:rsidRDefault="008910D0" w:rsidP="00714803">
            <w:pPr>
              <w:rPr>
                <w:b/>
                <w:bCs/>
              </w:rPr>
            </w:pPr>
            <w:r w:rsidRPr="004C27F5">
              <w:rPr>
                <w:b/>
                <w:bCs/>
              </w:rPr>
              <w:t xml:space="preserve">Details of </w:t>
            </w:r>
            <w:r w:rsidR="00183751">
              <w:rPr>
                <w:b/>
                <w:bCs/>
              </w:rPr>
              <w:t>spending</w:t>
            </w:r>
          </w:p>
        </w:tc>
        <w:tc>
          <w:tcPr>
            <w:tcW w:w="1559" w:type="dxa"/>
            <w:shd w:val="clear" w:color="auto" w:fill="84BA00"/>
          </w:tcPr>
          <w:p w14:paraId="3D9CBDB3" w14:textId="77777777" w:rsidR="008910D0" w:rsidRPr="004C27F5" w:rsidRDefault="008910D0" w:rsidP="00714803">
            <w:pPr>
              <w:rPr>
                <w:b/>
                <w:bCs/>
              </w:rPr>
            </w:pPr>
            <w:r w:rsidRPr="004C27F5">
              <w:rPr>
                <w:b/>
                <w:bCs/>
              </w:rPr>
              <w:t>Amount</w:t>
            </w:r>
          </w:p>
        </w:tc>
      </w:tr>
      <w:tr w:rsidR="008910D0" w:rsidRPr="00FD4D90" w14:paraId="2C004E48" w14:textId="77777777" w:rsidTr="00DE7B47">
        <w:tc>
          <w:tcPr>
            <w:tcW w:w="1305" w:type="dxa"/>
          </w:tcPr>
          <w:p w14:paraId="78A76113" w14:textId="77777777" w:rsidR="008910D0" w:rsidRPr="00FD4D90" w:rsidRDefault="008910D0" w:rsidP="00536D05">
            <w:pPr>
              <w:spacing w:before="0"/>
            </w:pPr>
          </w:p>
        </w:tc>
        <w:tc>
          <w:tcPr>
            <w:tcW w:w="7479" w:type="dxa"/>
          </w:tcPr>
          <w:p w14:paraId="4844035F" w14:textId="77777777" w:rsidR="008910D0" w:rsidRPr="00FD4D90" w:rsidRDefault="008910D0" w:rsidP="00536D05">
            <w:pPr>
              <w:spacing w:before="0"/>
            </w:pPr>
          </w:p>
        </w:tc>
        <w:tc>
          <w:tcPr>
            <w:tcW w:w="1559" w:type="dxa"/>
          </w:tcPr>
          <w:p w14:paraId="74423BE2" w14:textId="77777777" w:rsidR="008910D0" w:rsidRPr="00FD4D90" w:rsidRDefault="008910D0" w:rsidP="00536D05">
            <w:pPr>
              <w:spacing w:before="0"/>
            </w:pPr>
            <w:r>
              <w:t>£</w:t>
            </w:r>
          </w:p>
        </w:tc>
      </w:tr>
      <w:tr w:rsidR="00183751" w:rsidRPr="00FD4D90" w14:paraId="1CA69F46" w14:textId="77777777" w:rsidTr="00DE7B47">
        <w:tc>
          <w:tcPr>
            <w:tcW w:w="1305" w:type="dxa"/>
          </w:tcPr>
          <w:p w14:paraId="241A4327" w14:textId="77777777" w:rsidR="00183751" w:rsidRPr="00FD4D90" w:rsidRDefault="00183751" w:rsidP="00536D05">
            <w:pPr>
              <w:spacing w:before="0"/>
            </w:pPr>
          </w:p>
        </w:tc>
        <w:tc>
          <w:tcPr>
            <w:tcW w:w="7479" w:type="dxa"/>
          </w:tcPr>
          <w:p w14:paraId="1E8F0663" w14:textId="77777777" w:rsidR="00183751" w:rsidRPr="00FD4D90" w:rsidRDefault="00183751" w:rsidP="00536D05">
            <w:pPr>
              <w:spacing w:before="0"/>
            </w:pPr>
          </w:p>
        </w:tc>
        <w:tc>
          <w:tcPr>
            <w:tcW w:w="1559" w:type="dxa"/>
          </w:tcPr>
          <w:p w14:paraId="6FF4C7EC" w14:textId="3F3901B1" w:rsidR="00183751" w:rsidRDefault="00183751" w:rsidP="00536D05">
            <w:pPr>
              <w:spacing w:before="0"/>
            </w:pPr>
            <w:r>
              <w:t>£</w:t>
            </w:r>
          </w:p>
        </w:tc>
      </w:tr>
      <w:tr w:rsidR="008910D0" w:rsidRPr="00FD4D90" w14:paraId="2298BD2D" w14:textId="77777777" w:rsidTr="00DE7B47">
        <w:tc>
          <w:tcPr>
            <w:tcW w:w="1305" w:type="dxa"/>
          </w:tcPr>
          <w:p w14:paraId="22C7D954" w14:textId="77777777" w:rsidR="008910D0" w:rsidRPr="00FD4D90" w:rsidRDefault="008910D0" w:rsidP="00536D05">
            <w:pPr>
              <w:spacing w:before="0"/>
            </w:pPr>
          </w:p>
        </w:tc>
        <w:tc>
          <w:tcPr>
            <w:tcW w:w="7479" w:type="dxa"/>
          </w:tcPr>
          <w:p w14:paraId="67E935B1" w14:textId="77777777" w:rsidR="008910D0" w:rsidRPr="00FD4D90" w:rsidRDefault="008910D0" w:rsidP="00536D05">
            <w:pPr>
              <w:spacing w:before="0"/>
            </w:pPr>
          </w:p>
        </w:tc>
        <w:tc>
          <w:tcPr>
            <w:tcW w:w="1559" w:type="dxa"/>
          </w:tcPr>
          <w:p w14:paraId="78BDC0C2" w14:textId="77777777" w:rsidR="008910D0" w:rsidRPr="00FD4D90" w:rsidRDefault="008910D0" w:rsidP="00536D05">
            <w:pPr>
              <w:spacing w:before="0"/>
            </w:pPr>
            <w:r>
              <w:t>£</w:t>
            </w:r>
          </w:p>
        </w:tc>
      </w:tr>
      <w:tr w:rsidR="008910D0" w:rsidRPr="00FD4D90" w14:paraId="6A4ADDD9" w14:textId="77777777" w:rsidTr="00DE7B47">
        <w:tc>
          <w:tcPr>
            <w:tcW w:w="1305" w:type="dxa"/>
          </w:tcPr>
          <w:p w14:paraId="589E3400" w14:textId="77777777" w:rsidR="008910D0" w:rsidRPr="00FD4D90" w:rsidRDefault="008910D0" w:rsidP="00536D05">
            <w:pPr>
              <w:spacing w:before="0"/>
            </w:pPr>
          </w:p>
        </w:tc>
        <w:tc>
          <w:tcPr>
            <w:tcW w:w="7479" w:type="dxa"/>
          </w:tcPr>
          <w:p w14:paraId="483DB6DF" w14:textId="77777777" w:rsidR="008910D0" w:rsidRPr="00FD4D90" w:rsidRDefault="008910D0" w:rsidP="00536D05">
            <w:pPr>
              <w:spacing w:before="0"/>
            </w:pPr>
          </w:p>
        </w:tc>
        <w:tc>
          <w:tcPr>
            <w:tcW w:w="1559" w:type="dxa"/>
          </w:tcPr>
          <w:p w14:paraId="029D5ECF" w14:textId="77777777" w:rsidR="008910D0" w:rsidRPr="00FD4D90" w:rsidRDefault="008910D0" w:rsidP="00536D05">
            <w:pPr>
              <w:spacing w:before="0"/>
            </w:pPr>
            <w:r>
              <w:t>£</w:t>
            </w:r>
          </w:p>
        </w:tc>
      </w:tr>
      <w:tr w:rsidR="00EC5D9A" w:rsidRPr="00FD4D90" w14:paraId="4DC1654F" w14:textId="77777777" w:rsidTr="00DE7B47">
        <w:tc>
          <w:tcPr>
            <w:tcW w:w="1305" w:type="dxa"/>
          </w:tcPr>
          <w:p w14:paraId="77169899" w14:textId="77777777" w:rsidR="00EC5D9A" w:rsidRPr="00FD4D90" w:rsidRDefault="00EC5D9A" w:rsidP="00536D05">
            <w:pPr>
              <w:spacing w:before="0"/>
            </w:pPr>
          </w:p>
        </w:tc>
        <w:tc>
          <w:tcPr>
            <w:tcW w:w="7479" w:type="dxa"/>
          </w:tcPr>
          <w:p w14:paraId="38E91FCA" w14:textId="77777777" w:rsidR="00EC5D9A" w:rsidRPr="00FD4D90" w:rsidRDefault="00EC5D9A" w:rsidP="00536D05">
            <w:pPr>
              <w:spacing w:before="0"/>
            </w:pPr>
          </w:p>
        </w:tc>
        <w:tc>
          <w:tcPr>
            <w:tcW w:w="1559" w:type="dxa"/>
          </w:tcPr>
          <w:p w14:paraId="62756C1C" w14:textId="0F585A33" w:rsidR="00EC5D9A" w:rsidRDefault="00EC5D9A" w:rsidP="00536D05">
            <w:pPr>
              <w:spacing w:before="0"/>
            </w:pPr>
            <w:r>
              <w:t>£</w:t>
            </w:r>
          </w:p>
        </w:tc>
      </w:tr>
      <w:tr w:rsidR="00EC5D9A" w:rsidRPr="00FD4D90" w14:paraId="05499144" w14:textId="77777777" w:rsidTr="00DE7B47">
        <w:tc>
          <w:tcPr>
            <w:tcW w:w="1305" w:type="dxa"/>
          </w:tcPr>
          <w:p w14:paraId="13680434" w14:textId="77777777" w:rsidR="00EC5D9A" w:rsidRPr="00FD4D90" w:rsidRDefault="00EC5D9A" w:rsidP="00536D05">
            <w:pPr>
              <w:spacing w:before="0"/>
            </w:pPr>
          </w:p>
        </w:tc>
        <w:tc>
          <w:tcPr>
            <w:tcW w:w="7479" w:type="dxa"/>
          </w:tcPr>
          <w:p w14:paraId="1875FCEF" w14:textId="77777777" w:rsidR="00EC5D9A" w:rsidRPr="00FD4D90" w:rsidRDefault="00EC5D9A" w:rsidP="00536D05">
            <w:pPr>
              <w:spacing w:before="0"/>
            </w:pPr>
          </w:p>
        </w:tc>
        <w:tc>
          <w:tcPr>
            <w:tcW w:w="1559" w:type="dxa"/>
          </w:tcPr>
          <w:p w14:paraId="01751F97" w14:textId="72569406" w:rsidR="00EC5D9A" w:rsidRDefault="00EC5D9A" w:rsidP="00536D05">
            <w:pPr>
              <w:spacing w:before="0"/>
            </w:pPr>
            <w:r>
              <w:t>£</w:t>
            </w:r>
          </w:p>
        </w:tc>
      </w:tr>
      <w:tr w:rsidR="009E2EE7" w:rsidRPr="00FD4D90" w14:paraId="36919448" w14:textId="77777777" w:rsidTr="00DE7B47">
        <w:tc>
          <w:tcPr>
            <w:tcW w:w="1305" w:type="dxa"/>
          </w:tcPr>
          <w:p w14:paraId="0710FB44" w14:textId="77777777" w:rsidR="009E2EE7" w:rsidRPr="00FD4D90" w:rsidRDefault="009E2EE7" w:rsidP="00536D05">
            <w:pPr>
              <w:spacing w:before="0"/>
            </w:pPr>
          </w:p>
        </w:tc>
        <w:tc>
          <w:tcPr>
            <w:tcW w:w="7479" w:type="dxa"/>
          </w:tcPr>
          <w:p w14:paraId="31841F52" w14:textId="77777777" w:rsidR="009E2EE7" w:rsidRPr="00FD4D90" w:rsidRDefault="009E2EE7" w:rsidP="00536D05">
            <w:pPr>
              <w:spacing w:before="0"/>
            </w:pPr>
          </w:p>
        </w:tc>
        <w:tc>
          <w:tcPr>
            <w:tcW w:w="1559" w:type="dxa"/>
          </w:tcPr>
          <w:p w14:paraId="34B2486F" w14:textId="09F24C5A" w:rsidR="009E2EE7" w:rsidRDefault="009E2EE7" w:rsidP="00536D05">
            <w:pPr>
              <w:spacing w:before="0"/>
            </w:pPr>
            <w:r>
              <w:t>£</w:t>
            </w:r>
          </w:p>
        </w:tc>
      </w:tr>
    </w:tbl>
    <w:p w14:paraId="13D67D02" w14:textId="77777777" w:rsidR="00536D05" w:rsidRDefault="00536D05" w:rsidP="00536D05">
      <w:pPr>
        <w:spacing w:before="0"/>
      </w:pPr>
    </w:p>
    <w:tbl>
      <w:tblPr>
        <w:tblW w:w="10325" w:type="dxa"/>
        <w:tblBorders>
          <w:top w:val="single" w:sz="18" w:space="0" w:color="84BA00"/>
          <w:left w:val="single" w:sz="18" w:space="0" w:color="84BA00"/>
          <w:bottom w:val="single" w:sz="18" w:space="0" w:color="84BA00"/>
          <w:right w:val="single" w:sz="18" w:space="0" w:color="84BA00"/>
          <w:insideH w:val="single" w:sz="18" w:space="0" w:color="84BA00"/>
          <w:insideV w:val="single" w:sz="18" w:space="0" w:color="84BA00"/>
        </w:tblBorders>
        <w:shd w:val="clear" w:color="auto" w:fill="FFFFFF" w:themeFill="background1"/>
        <w:tblLook w:val="01E0" w:firstRow="1" w:lastRow="1" w:firstColumn="1" w:lastColumn="1" w:noHBand="0" w:noVBand="0"/>
      </w:tblPr>
      <w:tblGrid>
        <w:gridCol w:w="8766"/>
        <w:gridCol w:w="1559"/>
      </w:tblGrid>
      <w:tr w:rsidR="008910D0" w:rsidRPr="00FD4D90" w14:paraId="6B5CC30B" w14:textId="77777777" w:rsidTr="00DE7B47">
        <w:tc>
          <w:tcPr>
            <w:tcW w:w="8766" w:type="dxa"/>
            <w:shd w:val="clear" w:color="auto" w:fill="FFFFFF" w:themeFill="background1"/>
          </w:tcPr>
          <w:p w14:paraId="552DC5F2" w14:textId="60A00586" w:rsidR="008910D0" w:rsidRPr="00B078B3" w:rsidRDefault="008910D0" w:rsidP="00714803">
            <w:pPr>
              <w:rPr>
                <w:b/>
                <w:bCs/>
              </w:rPr>
            </w:pPr>
            <w:r w:rsidRPr="00B078B3">
              <w:rPr>
                <w:b/>
                <w:bCs/>
              </w:rPr>
              <w:t xml:space="preserve">TOTAL </w:t>
            </w:r>
            <w:r w:rsidR="00183751">
              <w:rPr>
                <w:b/>
                <w:bCs/>
              </w:rPr>
              <w:t>C</w:t>
            </w:r>
          </w:p>
        </w:tc>
        <w:tc>
          <w:tcPr>
            <w:tcW w:w="1559" w:type="dxa"/>
            <w:shd w:val="clear" w:color="auto" w:fill="FFFFFF" w:themeFill="background1"/>
          </w:tcPr>
          <w:p w14:paraId="580FA5E9" w14:textId="77777777" w:rsidR="008910D0" w:rsidRPr="00B078B3" w:rsidRDefault="008910D0" w:rsidP="00714803">
            <w:pPr>
              <w:rPr>
                <w:b/>
                <w:bCs/>
              </w:rPr>
            </w:pPr>
            <w:r w:rsidRPr="00B078B3">
              <w:rPr>
                <w:b/>
                <w:bCs/>
              </w:rPr>
              <w:t>£</w:t>
            </w:r>
          </w:p>
        </w:tc>
      </w:tr>
    </w:tbl>
    <w:p w14:paraId="1F267A5D" w14:textId="77777777" w:rsidR="008910D0" w:rsidRDefault="008910D0" w:rsidP="0036203B">
      <w:pPr>
        <w:spacing w:before="0"/>
      </w:pPr>
    </w:p>
    <w:tbl>
      <w:tblPr>
        <w:tblW w:w="103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766"/>
        <w:gridCol w:w="1559"/>
      </w:tblGrid>
      <w:tr w:rsidR="00923E58" w:rsidRPr="00FD4D90" w14:paraId="7968679E" w14:textId="77777777" w:rsidTr="00DE7B47">
        <w:tc>
          <w:tcPr>
            <w:tcW w:w="8766" w:type="dxa"/>
          </w:tcPr>
          <w:p w14:paraId="44536F30" w14:textId="0DE9FC06" w:rsidR="00923E58" w:rsidRPr="0036203B" w:rsidRDefault="00923E58" w:rsidP="00FD4D90">
            <w:pPr>
              <w:rPr>
                <w:b/>
                <w:bCs/>
              </w:rPr>
            </w:pPr>
            <w:r w:rsidRPr="0036203B">
              <w:rPr>
                <w:b/>
                <w:bCs/>
              </w:rPr>
              <w:t>GRAND TOTAL</w:t>
            </w:r>
            <w:r w:rsidR="00A45BF0" w:rsidRPr="0036203B">
              <w:rPr>
                <w:b/>
                <w:bCs/>
              </w:rPr>
              <w:t xml:space="preserve"> = </w:t>
            </w:r>
            <w:r w:rsidR="00A45BF0" w:rsidRPr="00713121">
              <w:rPr>
                <w:b/>
                <w:bCs/>
                <w:color w:val="E73E97"/>
              </w:rPr>
              <w:t>TOTAL A</w:t>
            </w:r>
            <w:r w:rsidR="00A45BF0" w:rsidRPr="0036203B">
              <w:rPr>
                <w:b/>
                <w:bCs/>
              </w:rPr>
              <w:t xml:space="preserve"> + </w:t>
            </w:r>
            <w:r w:rsidR="00A45BF0" w:rsidRPr="00713121">
              <w:rPr>
                <w:b/>
                <w:bCs/>
                <w:color w:val="7FCBEB"/>
              </w:rPr>
              <w:t>TOTAL B</w:t>
            </w:r>
            <w:r w:rsidR="00A45BF0" w:rsidRPr="0036203B">
              <w:rPr>
                <w:b/>
                <w:bCs/>
              </w:rPr>
              <w:t xml:space="preserve"> + </w:t>
            </w:r>
            <w:r w:rsidR="00A45BF0" w:rsidRPr="00713121">
              <w:rPr>
                <w:b/>
                <w:bCs/>
                <w:color w:val="84BA00"/>
              </w:rPr>
              <w:t>TOTAL C</w:t>
            </w:r>
          </w:p>
        </w:tc>
        <w:tc>
          <w:tcPr>
            <w:tcW w:w="1559" w:type="dxa"/>
          </w:tcPr>
          <w:p w14:paraId="4FDD573C" w14:textId="0A3F700C" w:rsidR="00923E58" w:rsidRPr="00713121" w:rsidRDefault="00503244" w:rsidP="00FD4D90">
            <w:pPr>
              <w:rPr>
                <w:b/>
                <w:bCs/>
              </w:rPr>
            </w:pPr>
            <w:r w:rsidRPr="00713121">
              <w:rPr>
                <w:b/>
                <w:bCs/>
              </w:rPr>
              <w:t>£</w:t>
            </w:r>
          </w:p>
        </w:tc>
      </w:tr>
    </w:tbl>
    <w:p w14:paraId="65381AD1" w14:textId="1E3497AD" w:rsidR="007A0407" w:rsidRPr="00FD4D90" w:rsidRDefault="00923E58" w:rsidP="001C78DC">
      <w:pPr>
        <w:tabs>
          <w:tab w:val="left" w:pos="993"/>
          <w:tab w:val="left" w:leader="dot" w:pos="3544"/>
          <w:tab w:val="left" w:pos="3828"/>
          <w:tab w:val="left" w:pos="5245"/>
          <w:tab w:val="left" w:leader="dot" w:pos="7655"/>
          <w:tab w:val="left" w:pos="7938"/>
          <w:tab w:val="left" w:pos="8789"/>
          <w:tab w:val="left" w:leader="dot" w:pos="10204"/>
        </w:tabs>
        <w:spacing w:before="600" w:after="0"/>
      </w:pPr>
      <w:r w:rsidRPr="00FD4D90">
        <w:rPr>
          <w:b/>
        </w:rPr>
        <w:t>Signed:</w:t>
      </w:r>
      <w:r w:rsidR="00236B7C">
        <w:rPr>
          <w:b/>
        </w:rPr>
        <w:tab/>
      </w:r>
      <w:r w:rsidR="00E23784">
        <w:rPr>
          <w:b/>
        </w:rPr>
        <w:tab/>
      </w:r>
      <w:r w:rsidR="00E23784">
        <w:rPr>
          <w:b/>
        </w:rPr>
        <w:tab/>
      </w:r>
      <w:r w:rsidRPr="00FD4D90">
        <w:rPr>
          <w:b/>
        </w:rPr>
        <w:t>Authorised:</w:t>
      </w:r>
      <w:r w:rsidR="00E23784">
        <w:rPr>
          <w:b/>
        </w:rPr>
        <w:tab/>
      </w:r>
      <w:r w:rsidR="00E23784">
        <w:rPr>
          <w:b/>
        </w:rPr>
        <w:tab/>
      </w:r>
      <w:r w:rsidR="00E23784">
        <w:rPr>
          <w:b/>
        </w:rPr>
        <w:tab/>
      </w:r>
      <w:r w:rsidRPr="00FD4D90">
        <w:rPr>
          <w:b/>
        </w:rPr>
        <w:t>Date:</w:t>
      </w:r>
      <w:r w:rsidR="001C78DC">
        <w:rPr>
          <w:b/>
        </w:rPr>
        <w:tab/>
      </w:r>
      <w:r w:rsidR="001C78DC">
        <w:rPr>
          <w:b/>
        </w:rPr>
        <w:tab/>
      </w:r>
    </w:p>
    <w:sectPr w:rsidR="007A0407" w:rsidRPr="00FD4D90" w:rsidSect="00303E9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6E1E" w14:textId="77777777" w:rsidR="00E6127F" w:rsidRDefault="00E6127F" w:rsidP="00FD4D90">
      <w:r>
        <w:separator/>
      </w:r>
    </w:p>
  </w:endnote>
  <w:endnote w:type="continuationSeparator" w:id="0">
    <w:p w14:paraId="64CF5D5C" w14:textId="77777777" w:rsidR="00E6127F" w:rsidRDefault="00E6127F" w:rsidP="00F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C889" w14:textId="1E79ED7F" w:rsidR="00332E67" w:rsidRPr="00E15EDE" w:rsidRDefault="00E15EDE" w:rsidP="00FD4D90">
    <w:pPr>
      <w:pStyle w:val="Footer"/>
      <w:rPr>
        <w:b/>
        <w:bCs/>
        <w:color w:val="E73E97"/>
      </w:rPr>
    </w:pPr>
    <w:r w:rsidRPr="00E15EDE">
      <w:rPr>
        <w:b/>
        <w:bCs/>
        <w:color w:val="E73E97"/>
      </w:rPr>
      <w:t>To be r</w:t>
    </w:r>
    <w:r w:rsidRPr="00E15EDE">
      <w:rPr>
        <w:b/>
        <w:bCs/>
        <w:color w:val="E73E97"/>
      </w:rPr>
      <w:t>eview</w:t>
    </w:r>
    <w:r w:rsidRPr="00E15EDE">
      <w:rPr>
        <w:b/>
        <w:bCs/>
        <w:color w:val="E73E97"/>
      </w:rPr>
      <w:t>ed:</w:t>
    </w:r>
    <w:r w:rsidRPr="00E15EDE">
      <w:rPr>
        <w:b/>
        <w:bCs/>
        <w:color w:val="E73E97"/>
      </w:rPr>
      <w:t xml:space="preserve"> 15/11/23</w:t>
    </w:r>
    <w:r w:rsidRPr="00E15EDE">
      <w:rPr>
        <w:b/>
        <w:bCs/>
        <w:color w:val="E73E97"/>
      </w:rPr>
      <w:t xml:space="preserve"> </w:t>
    </w:r>
    <w:r w:rsidRPr="00E15EDE">
      <w:rPr>
        <w:b/>
        <w:bCs/>
        <w:color w:val="E73E97"/>
      </w:rPr>
      <w:tab/>
    </w:r>
    <w:r w:rsidRPr="00E15EDE">
      <w:rPr>
        <w:b/>
        <w:bCs/>
        <w:color w:val="E73E97"/>
      </w:rPr>
      <w:tab/>
      <w:t xml:space="preserve">Page </w:t>
    </w:r>
    <w:sdt>
      <w:sdtPr>
        <w:rPr>
          <w:b/>
          <w:bCs/>
          <w:color w:val="E73E97"/>
        </w:rPr>
        <w:id w:val="-506599944"/>
        <w:docPartObj>
          <w:docPartGallery w:val="Page Numbers (Bottom of Page)"/>
          <w:docPartUnique/>
        </w:docPartObj>
      </w:sdtPr>
      <w:sdtEndPr>
        <w:rPr>
          <w:noProof/>
        </w:rPr>
      </w:sdtEndPr>
      <w:sdtContent>
        <w:r w:rsidR="00332E67" w:rsidRPr="00E15EDE">
          <w:rPr>
            <w:b/>
            <w:bCs/>
            <w:color w:val="E73E97"/>
          </w:rPr>
          <w:fldChar w:fldCharType="begin"/>
        </w:r>
        <w:r w:rsidR="00332E67" w:rsidRPr="00E15EDE">
          <w:rPr>
            <w:b/>
            <w:bCs/>
            <w:color w:val="E73E97"/>
          </w:rPr>
          <w:instrText xml:space="preserve"> PAGE   \* MERGEFORMAT </w:instrText>
        </w:r>
        <w:r w:rsidR="00332E67" w:rsidRPr="00E15EDE">
          <w:rPr>
            <w:b/>
            <w:bCs/>
            <w:color w:val="E73E97"/>
          </w:rPr>
          <w:fldChar w:fldCharType="separate"/>
        </w:r>
        <w:r w:rsidR="00332E67" w:rsidRPr="00E15EDE">
          <w:rPr>
            <w:b/>
            <w:bCs/>
            <w:noProof/>
            <w:color w:val="E73E97"/>
          </w:rPr>
          <w:t>2</w:t>
        </w:r>
        <w:r w:rsidR="00332E67" w:rsidRPr="00E15EDE">
          <w:rPr>
            <w:b/>
            <w:bCs/>
            <w:noProof/>
            <w:color w:val="E73E97"/>
          </w:rPr>
          <w:fldChar w:fldCharType="end"/>
        </w:r>
      </w:sdtContent>
    </w:sdt>
  </w:p>
  <w:p w14:paraId="21AD1C98" w14:textId="1A353FF8" w:rsidR="00332E67" w:rsidRDefault="00332E67" w:rsidP="00FD4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04D6" w14:textId="77777777" w:rsidR="00E6127F" w:rsidRDefault="00E6127F" w:rsidP="00FD4D90">
      <w:r>
        <w:separator/>
      </w:r>
    </w:p>
  </w:footnote>
  <w:footnote w:type="continuationSeparator" w:id="0">
    <w:p w14:paraId="2EFA0C5A" w14:textId="77777777" w:rsidR="00E6127F" w:rsidRDefault="00E6127F" w:rsidP="00FD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50E"/>
    <w:multiLevelType w:val="hybridMultilevel"/>
    <w:tmpl w:val="D11E0032"/>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63597"/>
    <w:multiLevelType w:val="multilevel"/>
    <w:tmpl w:val="821E35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5C701A"/>
    <w:multiLevelType w:val="hybridMultilevel"/>
    <w:tmpl w:val="EDD0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921C3"/>
    <w:multiLevelType w:val="hybridMultilevel"/>
    <w:tmpl w:val="E67EE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1872C5"/>
    <w:multiLevelType w:val="hybridMultilevel"/>
    <w:tmpl w:val="A60E00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B574E8"/>
    <w:multiLevelType w:val="hybridMultilevel"/>
    <w:tmpl w:val="CFBE2CA2"/>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B463A6"/>
    <w:multiLevelType w:val="hybridMultilevel"/>
    <w:tmpl w:val="60FC3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5B5A76"/>
    <w:multiLevelType w:val="hybridMultilevel"/>
    <w:tmpl w:val="2A5A4242"/>
    <w:lvl w:ilvl="0" w:tplc="49EE980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960AA4"/>
    <w:multiLevelType w:val="hybridMultilevel"/>
    <w:tmpl w:val="54524790"/>
    <w:lvl w:ilvl="0" w:tplc="08090001">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8424482">
    <w:abstractNumId w:val="1"/>
  </w:num>
  <w:num w:numId="2" w16cid:durableId="1925600599">
    <w:abstractNumId w:val="0"/>
  </w:num>
  <w:num w:numId="3" w16cid:durableId="792751277">
    <w:abstractNumId w:val="5"/>
  </w:num>
  <w:num w:numId="4" w16cid:durableId="1359625169">
    <w:abstractNumId w:val="8"/>
  </w:num>
  <w:num w:numId="5" w16cid:durableId="1573930502">
    <w:abstractNumId w:val="2"/>
  </w:num>
  <w:num w:numId="6" w16cid:durableId="1008211753">
    <w:abstractNumId w:val="4"/>
  </w:num>
  <w:num w:numId="7" w16cid:durableId="47919579">
    <w:abstractNumId w:val="6"/>
  </w:num>
  <w:num w:numId="8" w16cid:durableId="1082684335">
    <w:abstractNumId w:val="3"/>
  </w:num>
  <w:num w:numId="9" w16cid:durableId="463962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58"/>
    <w:rsid w:val="00056838"/>
    <w:rsid w:val="000D6427"/>
    <w:rsid w:val="000F71C0"/>
    <w:rsid w:val="00114653"/>
    <w:rsid w:val="00114B25"/>
    <w:rsid w:val="0014556A"/>
    <w:rsid w:val="001500AF"/>
    <w:rsid w:val="001679DA"/>
    <w:rsid w:val="00183751"/>
    <w:rsid w:val="0019136D"/>
    <w:rsid w:val="001B37C9"/>
    <w:rsid w:val="001C72C2"/>
    <w:rsid w:val="001C78DC"/>
    <w:rsid w:val="002110E0"/>
    <w:rsid w:val="00221BB5"/>
    <w:rsid w:val="002300D3"/>
    <w:rsid w:val="00236B7C"/>
    <w:rsid w:val="0025020A"/>
    <w:rsid w:val="00266028"/>
    <w:rsid w:val="00272363"/>
    <w:rsid w:val="002C1F30"/>
    <w:rsid w:val="002C74ED"/>
    <w:rsid w:val="00303E95"/>
    <w:rsid w:val="003049A1"/>
    <w:rsid w:val="00332E67"/>
    <w:rsid w:val="00345113"/>
    <w:rsid w:val="00347998"/>
    <w:rsid w:val="0036203B"/>
    <w:rsid w:val="003B52C1"/>
    <w:rsid w:val="00410C53"/>
    <w:rsid w:val="004123C4"/>
    <w:rsid w:val="0046248D"/>
    <w:rsid w:val="00463799"/>
    <w:rsid w:val="004C27F5"/>
    <w:rsid w:val="004F08D3"/>
    <w:rsid w:val="004F1F2C"/>
    <w:rsid w:val="00503244"/>
    <w:rsid w:val="00536D05"/>
    <w:rsid w:val="00570E69"/>
    <w:rsid w:val="00596FBE"/>
    <w:rsid w:val="005C709C"/>
    <w:rsid w:val="006548EE"/>
    <w:rsid w:val="006611CB"/>
    <w:rsid w:val="0068147B"/>
    <w:rsid w:val="00697DD5"/>
    <w:rsid w:val="00704B6E"/>
    <w:rsid w:val="00713121"/>
    <w:rsid w:val="00734141"/>
    <w:rsid w:val="00745BAB"/>
    <w:rsid w:val="00764E73"/>
    <w:rsid w:val="007812D2"/>
    <w:rsid w:val="00783641"/>
    <w:rsid w:val="007A0407"/>
    <w:rsid w:val="007A0C21"/>
    <w:rsid w:val="007A17AC"/>
    <w:rsid w:val="007C132A"/>
    <w:rsid w:val="00825359"/>
    <w:rsid w:val="00845B48"/>
    <w:rsid w:val="00861F08"/>
    <w:rsid w:val="0088107D"/>
    <w:rsid w:val="008910D0"/>
    <w:rsid w:val="008A285D"/>
    <w:rsid w:val="0091005D"/>
    <w:rsid w:val="00923E58"/>
    <w:rsid w:val="009418C0"/>
    <w:rsid w:val="0097004D"/>
    <w:rsid w:val="00972E9A"/>
    <w:rsid w:val="00973912"/>
    <w:rsid w:val="009A1274"/>
    <w:rsid w:val="009A48A8"/>
    <w:rsid w:val="009B330A"/>
    <w:rsid w:val="009E2EE7"/>
    <w:rsid w:val="009F0856"/>
    <w:rsid w:val="009F5EF2"/>
    <w:rsid w:val="00A06447"/>
    <w:rsid w:val="00A26A75"/>
    <w:rsid w:val="00A3009E"/>
    <w:rsid w:val="00A45BF0"/>
    <w:rsid w:val="00A8554B"/>
    <w:rsid w:val="00AA20DE"/>
    <w:rsid w:val="00AE1268"/>
    <w:rsid w:val="00AF4613"/>
    <w:rsid w:val="00B078B3"/>
    <w:rsid w:val="00B150D4"/>
    <w:rsid w:val="00B17C39"/>
    <w:rsid w:val="00B469C5"/>
    <w:rsid w:val="00B5336E"/>
    <w:rsid w:val="00B73A1A"/>
    <w:rsid w:val="00B862FC"/>
    <w:rsid w:val="00BD7E5D"/>
    <w:rsid w:val="00BF5DFD"/>
    <w:rsid w:val="00C12960"/>
    <w:rsid w:val="00C26D67"/>
    <w:rsid w:val="00C2766E"/>
    <w:rsid w:val="00C32ED4"/>
    <w:rsid w:val="00C77196"/>
    <w:rsid w:val="00CC22E5"/>
    <w:rsid w:val="00D03622"/>
    <w:rsid w:val="00D2464E"/>
    <w:rsid w:val="00D30FE1"/>
    <w:rsid w:val="00DA4EC6"/>
    <w:rsid w:val="00DD625D"/>
    <w:rsid w:val="00DD6B2E"/>
    <w:rsid w:val="00DE455F"/>
    <w:rsid w:val="00DE7B47"/>
    <w:rsid w:val="00E131A3"/>
    <w:rsid w:val="00E15EDE"/>
    <w:rsid w:val="00E23784"/>
    <w:rsid w:val="00E2760F"/>
    <w:rsid w:val="00E3416F"/>
    <w:rsid w:val="00E41F4C"/>
    <w:rsid w:val="00E6127F"/>
    <w:rsid w:val="00E62FCF"/>
    <w:rsid w:val="00E85A63"/>
    <w:rsid w:val="00E90758"/>
    <w:rsid w:val="00EA6341"/>
    <w:rsid w:val="00EB19DE"/>
    <w:rsid w:val="00EC5D9A"/>
    <w:rsid w:val="00F0300C"/>
    <w:rsid w:val="00F501E8"/>
    <w:rsid w:val="00F51F51"/>
    <w:rsid w:val="00F52FB5"/>
    <w:rsid w:val="00F601A6"/>
    <w:rsid w:val="00F62660"/>
    <w:rsid w:val="00F64198"/>
    <w:rsid w:val="00FB32F2"/>
    <w:rsid w:val="00FD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B6B4"/>
  <w15:chartTrackingRefBased/>
  <w15:docId w15:val="{16B7C8E2-6789-4089-B3D7-DAA41CF7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90"/>
    <w:pPr>
      <w:spacing w:before="240"/>
    </w:pPr>
    <w:rPr>
      <w:rFonts w:ascii="Century Gothic" w:hAnsi="Century Gothic"/>
    </w:rPr>
  </w:style>
  <w:style w:type="paragraph" w:styleId="Heading1">
    <w:name w:val="heading 1"/>
    <w:basedOn w:val="Normal"/>
    <w:next w:val="Normal"/>
    <w:link w:val="Heading1Char"/>
    <w:uiPriority w:val="9"/>
    <w:qFormat/>
    <w:rsid w:val="00923E58"/>
    <w:pPr>
      <w:keepNext/>
      <w:keepLines/>
      <w:spacing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D03622"/>
    <w:pPr>
      <w:keepNext/>
      <w:keepLines/>
      <w:numPr>
        <w:numId w:val="9"/>
      </w:numPr>
      <w:spacing w:after="240"/>
      <w:ind w:left="360"/>
      <w:outlineLvl w:val="1"/>
    </w:pPr>
    <w:rPr>
      <w:rFonts w:eastAsiaTheme="majorEastAsia" w:cs="Tahoma"/>
      <w:b/>
      <w:color w:val="004F6B"/>
      <w:sz w:val="24"/>
      <w:szCs w:val="24"/>
    </w:rPr>
  </w:style>
  <w:style w:type="paragraph" w:styleId="Heading3">
    <w:name w:val="heading 3"/>
    <w:basedOn w:val="Normal"/>
    <w:next w:val="Normal"/>
    <w:link w:val="Heading3Char"/>
    <w:uiPriority w:val="9"/>
    <w:unhideWhenUsed/>
    <w:qFormat/>
    <w:rsid w:val="00923E58"/>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622"/>
    <w:rPr>
      <w:rFonts w:ascii="Century Gothic" w:eastAsiaTheme="majorEastAsia" w:hAnsi="Century Gothic" w:cs="Tahoma"/>
      <w:b/>
      <w:color w:val="004F6B"/>
      <w:sz w:val="24"/>
      <w:szCs w:val="24"/>
    </w:rPr>
  </w:style>
  <w:style w:type="paragraph" w:styleId="Header">
    <w:name w:val="header"/>
    <w:basedOn w:val="Normal"/>
    <w:link w:val="HeaderChar"/>
    <w:uiPriority w:val="99"/>
    <w:unhideWhenUsed/>
    <w:rsid w:val="00923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E58"/>
  </w:style>
  <w:style w:type="paragraph" w:styleId="Footer">
    <w:name w:val="footer"/>
    <w:basedOn w:val="Normal"/>
    <w:link w:val="FooterChar"/>
    <w:uiPriority w:val="99"/>
    <w:unhideWhenUsed/>
    <w:rsid w:val="00923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E58"/>
  </w:style>
  <w:style w:type="character" w:customStyle="1" w:styleId="Heading1Char">
    <w:name w:val="Heading 1 Char"/>
    <w:basedOn w:val="DefaultParagraphFont"/>
    <w:link w:val="Heading1"/>
    <w:uiPriority w:val="9"/>
    <w:rsid w:val="00923E58"/>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923E58"/>
    <w:rPr>
      <w:rFonts w:ascii="Trebuchet MS" w:eastAsiaTheme="majorEastAsia" w:hAnsi="Trebuchet MS" w:cstheme="majorBidi"/>
      <w:b/>
      <w:color w:val="84BD00"/>
      <w:szCs w:val="24"/>
    </w:rPr>
  </w:style>
  <w:style w:type="paragraph" w:styleId="ListParagraph">
    <w:name w:val="List Paragraph"/>
    <w:basedOn w:val="Normal"/>
    <w:uiPriority w:val="34"/>
    <w:qFormat/>
    <w:rsid w:val="00923E58"/>
    <w:pPr>
      <w:ind w:left="720"/>
      <w:contextualSpacing/>
    </w:pPr>
  </w:style>
  <w:style w:type="character" w:styleId="Hyperlink">
    <w:name w:val="Hyperlink"/>
    <w:basedOn w:val="DefaultParagraphFont"/>
    <w:uiPriority w:val="99"/>
    <w:unhideWhenUsed/>
    <w:rsid w:val="00923E58"/>
    <w:rPr>
      <w:color w:val="0563C1" w:themeColor="hyperlink"/>
      <w:u w:val="single"/>
    </w:rPr>
  </w:style>
  <w:style w:type="character" w:styleId="FollowedHyperlink">
    <w:name w:val="FollowedHyperlink"/>
    <w:basedOn w:val="DefaultParagraphFont"/>
    <w:uiPriority w:val="99"/>
    <w:semiHidden/>
    <w:unhideWhenUsed/>
    <w:rsid w:val="00A8554B"/>
    <w:rPr>
      <w:color w:val="954F72" w:themeColor="followedHyperlink"/>
      <w:u w:val="single"/>
    </w:rPr>
  </w:style>
  <w:style w:type="table" w:styleId="TableGrid">
    <w:name w:val="Table Grid"/>
    <w:basedOn w:val="TableNormal"/>
    <w:uiPriority w:val="39"/>
    <w:rsid w:val="00EB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mrc.gov.uk/rates/travel.ht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4F895CD4-EF9C-4640-8E39-4C3DDEEBB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D73EE-0832-4F08-8D7F-A6BE95E6119B}">
  <ds:schemaRefs>
    <ds:schemaRef ds:uri="http://schemas.microsoft.com/sharepoint/v3/contenttype/forms"/>
  </ds:schemaRefs>
</ds:datastoreItem>
</file>

<file path=customXml/itemProps3.xml><?xml version="1.0" encoding="utf-8"?>
<ds:datastoreItem xmlns:ds="http://schemas.openxmlformats.org/officeDocument/2006/customXml" ds:itemID="{571CB038-CF21-4A7C-92E5-92BE60374B3B}">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122</cp:revision>
  <dcterms:created xsi:type="dcterms:W3CDTF">2020-02-20T16:50:00Z</dcterms:created>
  <dcterms:modified xsi:type="dcterms:W3CDTF">2023-11-29T15:33:00Z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