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5E963" w14:textId="77777777" w:rsidR="004F69EC" w:rsidRPr="00D877FA" w:rsidRDefault="004F69EC" w:rsidP="004F69EC">
      <w:pPr>
        <w:jc w:val="center"/>
        <w:rPr>
          <w:rFonts w:ascii="Stag Bold" w:hAnsi="Stag Bold"/>
          <w:b/>
          <w:color w:val="004F6B"/>
          <w:sz w:val="28"/>
          <w:szCs w:val="40"/>
        </w:rPr>
      </w:pPr>
      <w:r>
        <w:rPr>
          <w:rFonts w:ascii="Stag Bold" w:hAnsi="Stag Bold"/>
          <w:b/>
          <w:color w:val="004F6B"/>
          <w:sz w:val="28"/>
          <w:szCs w:val="40"/>
        </w:rPr>
        <w:t xml:space="preserve">Board Meeting </w:t>
      </w:r>
    </w:p>
    <w:p w14:paraId="76576CDA" w14:textId="77777777" w:rsidR="004F69EC" w:rsidRPr="00D877FA" w:rsidRDefault="004F69E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Monday</w:t>
      </w:r>
      <w:r w:rsidRPr="00D877FA">
        <w:rPr>
          <w:rFonts w:ascii="Trebuchet MS" w:hAnsi="Trebuchet MS"/>
          <w:color w:val="004F6B"/>
          <w:szCs w:val="28"/>
        </w:rPr>
        <w:t xml:space="preserve"> </w:t>
      </w:r>
      <w:r>
        <w:rPr>
          <w:rFonts w:ascii="Trebuchet MS" w:hAnsi="Trebuchet MS"/>
          <w:color w:val="004F6B"/>
          <w:szCs w:val="28"/>
        </w:rPr>
        <w:t>11</w:t>
      </w:r>
      <w:r w:rsidRPr="00251836">
        <w:rPr>
          <w:rFonts w:ascii="Trebuchet MS" w:hAnsi="Trebuchet MS"/>
          <w:color w:val="004F6B"/>
          <w:szCs w:val="28"/>
          <w:vertAlign w:val="superscript"/>
        </w:rPr>
        <w:t>th</w:t>
      </w:r>
      <w:r>
        <w:rPr>
          <w:rFonts w:ascii="Trebuchet MS" w:hAnsi="Trebuchet MS"/>
          <w:color w:val="004F6B"/>
          <w:szCs w:val="28"/>
        </w:rPr>
        <w:t xml:space="preserve"> September 2017</w:t>
      </w:r>
    </w:p>
    <w:p w14:paraId="12F7EAFF" w14:textId="77777777" w:rsidR="004F69EC" w:rsidRPr="00D877FA" w:rsidRDefault="004F69E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Granfers Community Center</w:t>
      </w:r>
    </w:p>
    <w:p w14:paraId="4BFEFF98" w14:textId="77777777" w:rsidR="004F69EC" w:rsidRPr="00EE6A5B" w:rsidRDefault="004F69EC" w:rsidP="004F69EC">
      <w:pPr>
        <w:rPr>
          <w:rFonts w:ascii="Trebuchet MS" w:hAnsi="Trebuchet MS"/>
          <w:color w:val="004F6B"/>
          <w:sz w:val="22"/>
          <w:szCs w:val="28"/>
        </w:rPr>
      </w:pPr>
    </w:p>
    <w:p w14:paraId="10A04496" w14:textId="77777777" w:rsidR="004F69EC" w:rsidRPr="00D877FA" w:rsidRDefault="004F69EC" w:rsidP="004F69EC">
      <w:pPr>
        <w:jc w:val="center"/>
        <w:rPr>
          <w:rFonts w:ascii="Stag Bold" w:hAnsi="Stag Bold"/>
          <w:b/>
          <w:color w:val="E73E97"/>
          <w:sz w:val="32"/>
          <w:szCs w:val="28"/>
        </w:rPr>
      </w:pPr>
      <w:r w:rsidRPr="00D877FA">
        <w:rPr>
          <w:rFonts w:ascii="Stag Bold" w:hAnsi="Stag Bold"/>
          <w:b/>
          <w:color w:val="E73E97"/>
          <w:sz w:val="32"/>
          <w:szCs w:val="28"/>
        </w:rPr>
        <w:t xml:space="preserve">MINUTES </w:t>
      </w:r>
    </w:p>
    <w:p w14:paraId="6F73E437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12"/>
        </w:rPr>
      </w:pPr>
    </w:p>
    <w:p w14:paraId="4C06F4E3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097CD2">
        <w:rPr>
          <w:rFonts w:ascii="Trebuchet MS" w:hAnsi="Trebuchet MS"/>
          <w:b/>
        </w:rPr>
        <w:t xml:space="preserve">Members </w:t>
      </w:r>
      <w:r>
        <w:rPr>
          <w:rFonts w:ascii="Trebuchet MS" w:hAnsi="Trebuchet MS"/>
          <w:b/>
        </w:rPr>
        <w:t>of the Board p</w:t>
      </w:r>
      <w:r w:rsidRPr="00097CD2">
        <w:rPr>
          <w:rFonts w:ascii="Trebuchet MS" w:hAnsi="Trebuchet MS"/>
          <w:b/>
        </w:rPr>
        <w:t>resent</w:t>
      </w:r>
      <w:r w:rsidRPr="00097CD2">
        <w:rPr>
          <w:rFonts w:ascii="Trebuchet MS" w:hAnsi="Trebuchet MS"/>
        </w:rPr>
        <w:t xml:space="preserve">; </w:t>
      </w:r>
    </w:p>
    <w:p w14:paraId="41ED7950" w14:textId="421B0BF3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Chair – David Williams </w:t>
      </w:r>
      <w:r w:rsidR="00EF6C83">
        <w:rPr>
          <w:rFonts w:ascii="Trebuchet MS" w:hAnsi="Trebuchet MS"/>
          <w:sz w:val="22"/>
        </w:rPr>
        <w:t>(DW)</w:t>
      </w:r>
    </w:p>
    <w:p w14:paraId="4E53CB87" w14:textId="283DC721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Vice Chair - Barbara McIntosh </w:t>
      </w:r>
      <w:r w:rsidR="00EF6C83">
        <w:rPr>
          <w:rFonts w:ascii="Trebuchet MS" w:hAnsi="Trebuchet MS"/>
          <w:sz w:val="22"/>
        </w:rPr>
        <w:t>(BM)</w:t>
      </w:r>
    </w:p>
    <w:p w14:paraId="7FB3CF3C" w14:textId="21A13FD8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Treasurer - Adrian Attard </w:t>
      </w:r>
      <w:r w:rsidR="00EF6C83">
        <w:rPr>
          <w:rFonts w:ascii="Trebuchet MS" w:hAnsi="Trebuchet MS"/>
          <w:sz w:val="22"/>
        </w:rPr>
        <w:t>(AA)</w:t>
      </w:r>
    </w:p>
    <w:p w14:paraId="30221ECB" w14:textId="0D623A47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Annette Brown </w:t>
      </w:r>
      <w:r w:rsidR="00EF6C83">
        <w:rPr>
          <w:rFonts w:ascii="Trebuchet MS" w:hAnsi="Trebuchet MS"/>
          <w:sz w:val="22"/>
        </w:rPr>
        <w:t>(AB)</w:t>
      </w:r>
    </w:p>
    <w:p w14:paraId="28041E1A" w14:textId="5102741F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Adrian Bonner</w:t>
      </w:r>
      <w:r w:rsidR="00EF6C83">
        <w:rPr>
          <w:rFonts w:ascii="Trebuchet MS" w:hAnsi="Trebuchet MS"/>
          <w:sz w:val="22"/>
        </w:rPr>
        <w:t xml:space="preserve"> (Abo)</w:t>
      </w:r>
    </w:p>
    <w:p w14:paraId="41038271" w14:textId="662DA02D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Derek Yeo </w:t>
      </w:r>
      <w:r w:rsidR="00EF6C83">
        <w:rPr>
          <w:rFonts w:ascii="Trebuchet MS" w:hAnsi="Trebuchet MS"/>
          <w:sz w:val="22"/>
        </w:rPr>
        <w:t>(DY)</w:t>
      </w:r>
    </w:p>
    <w:p w14:paraId="3EB00F54" w14:textId="7F66D328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Launa Watson</w:t>
      </w:r>
      <w:r w:rsidR="00EF6C83">
        <w:rPr>
          <w:rFonts w:ascii="Trebuchet MS" w:hAnsi="Trebuchet MS"/>
          <w:sz w:val="22"/>
        </w:rPr>
        <w:t xml:space="preserve"> (LW)</w:t>
      </w:r>
    </w:p>
    <w:p w14:paraId="1DEDCFBE" w14:textId="224B835A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Shri Mehrotra </w:t>
      </w:r>
      <w:r w:rsidR="00EF6C83">
        <w:rPr>
          <w:rFonts w:ascii="Trebuchet MS" w:hAnsi="Trebuchet MS"/>
          <w:sz w:val="22"/>
        </w:rPr>
        <w:t>(SM)</w:t>
      </w:r>
    </w:p>
    <w:p w14:paraId="47476BB7" w14:textId="77777777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 </w:t>
      </w:r>
      <w:r w:rsidRPr="00EE6A5B">
        <w:rPr>
          <w:rFonts w:ascii="Trebuchet MS" w:hAnsi="Trebuchet MS"/>
          <w:sz w:val="22"/>
        </w:rPr>
        <w:t xml:space="preserve"> </w:t>
      </w:r>
    </w:p>
    <w:p w14:paraId="19FC2519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Stag Bold" w:hAnsi="Stag Bold"/>
          <w:b/>
          <w:color w:val="E73E97"/>
          <w:sz w:val="12"/>
          <w:szCs w:val="28"/>
        </w:rPr>
      </w:pPr>
    </w:p>
    <w:p w14:paraId="7927ECD9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097CD2">
        <w:rPr>
          <w:rFonts w:ascii="Trebuchet MS" w:hAnsi="Trebuchet MS"/>
          <w:b/>
          <w:sz w:val="22"/>
        </w:rPr>
        <w:t xml:space="preserve">Staff Team present </w:t>
      </w:r>
    </w:p>
    <w:p w14:paraId="0BB62697" w14:textId="4407AE81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Pete Flavell </w:t>
      </w:r>
      <w:r w:rsidR="00EF6C83">
        <w:rPr>
          <w:rFonts w:ascii="Trebuchet MS" w:hAnsi="Trebuchet MS"/>
          <w:sz w:val="22"/>
        </w:rPr>
        <w:t>(PF</w:t>
      </w:r>
      <w:r>
        <w:rPr>
          <w:rFonts w:ascii="Trebuchet MS" w:hAnsi="Trebuchet MS"/>
          <w:sz w:val="22"/>
        </w:rPr>
        <w:t>)</w:t>
      </w:r>
    </w:p>
    <w:p w14:paraId="65F315BE" w14:textId="25E1EB47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Ishmael Evans</w:t>
      </w:r>
      <w:r w:rsidRPr="00EE6A5B">
        <w:rPr>
          <w:rFonts w:ascii="Trebuchet MS" w:hAnsi="Trebuchet MS"/>
          <w:sz w:val="22"/>
        </w:rPr>
        <w:t xml:space="preserve"> </w:t>
      </w:r>
      <w:r w:rsidR="00EF6C83">
        <w:rPr>
          <w:rFonts w:ascii="Trebuchet MS" w:hAnsi="Trebuchet MS"/>
          <w:sz w:val="22"/>
        </w:rPr>
        <w:t>(IE</w:t>
      </w:r>
      <w:r>
        <w:rPr>
          <w:rFonts w:ascii="Trebuchet MS" w:hAnsi="Trebuchet MS"/>
          <w:sz w:val="22"/>
        </w:rPr>
        <w:t>)</w:t>
      </w:r>
    </w:p>
    <w:p w14:paraId="67E43183" w14:textId="5CD48550" w:rsidR="00A84DB2" w:rsidRDefault="007C34FD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Alison Navarro (AN) </w:t>
      </w:r>
    </w:p>
    <w:p w14:paraId="62A30279" w14:textId="77777777" w:rsid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22A2D3EB" w14:textId="5BA8B0CA" w:rsidR="002210E2" w:rsidRP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2210E2">
        <w:rPr>
          <w:rFonts w:ascii="Trebuchet MS" w:hAnsi="Trebuchet MS"/>
          <w:b/>
          <w:sz w:val="22"/>
        </w:rPr>
        <w:t>Apologies</w:t>
      </w:r>
    </w:p>
    <w:p w14:paraId="3995FE47" w14:textId="4A8CA202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Pam Howe </w:t>
      </w:r>
      <w:r w:rsidR="00EF6C83">
        <w:rPr>
          <w:rFonts w:ascii="Trebuchet MS" w:hAnsi="Trebuchet MS"/>
          <w:sz w:val="22"/>
        </w:rPr>
        <w:t>(PH</w:t>
      </w:r>
      <w:r>
        <w:rPr>
          <w:rFonts w:ascii="Trebuchet MS" w:hAnsi="Trebuchet MS"/>
          <w:sz w:val="22"/>
        </w:rPr>
        <w:t>)</w:t>
      </w:r>
    </w:p>
    <w:p w14:paraId="6A7A9802" w14:textId="77777777" w:rsidR="00EF6C83" w:rsidRPr="00C41499" w:rsidRDefault="00EF6C83" w:rsidP="00EF6C83">
      <w:pPr>
        <w:pStyle w:val="NormalWeb"/>
        <w:spacing w:before="0" w:beforeAutospacing="0" w:after="0" w:afterAutospacing="0"/>
        <w:rPr>
          <w:rFonts w:ascii="Trebuchet MS" w:hAnsi="Trebuchet MS"/>
          <w:sz w:val="12"/>
        </w:rPr>
      </w:pPr>
    </w:p>
    <w:p w14:paraId="7C267EDC" w14:textId="77777777" w:rsidR="00EF6C83" w:rsidRPr="00097CD2" w:rsidRDefault="00EF6C83" w:rsidP="00EF6C83">
      <w:pPr>
        <w:rPr>
          <w:rFonts w:ascii="Stag Bold" w:hAnsi="Stag Bold"/>
          <w:b/>
          <w:color w:val="E73E97"/>
          <w:sz w:val="12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86"/>
        <w:gridCol w:w="9904"/>
      </w:tblGrid>
      <w:tr w:rsidR="00EF6C83" w:rsidRPr="005F72AF" w14:paraId="3BA5803C" w14:textId="77777777" w:rsidTr="00A84DB2">
        <w:trPr>
          <w:trHeight w:val="1151"/>
        </w:trPr>
        <w:tc>
          <w:tcPr>
            <w:tcW w:w="567" w:type="dxa"/>
          </w:tcPr>
          <w:p w14:paraId="6BDDB19C" w14:textId="77777777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1.</w:t>
            </w:r>
          </w:p>
        </w:tc>
        <w:tc>
          <w:tcPr>
            <w:tcW w:w="9923" w:type="dxa"/>
          </w:tcPr>
          <w:p w14:paraId="32F398E5" w14:textId="24D0996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Welcome </w:t>
            </w:r>
            <w:r>
              <w:rPr>
                <w:rFonts w:ascii="Trebuchet MS" w:hAnsi="Trebuchet MS"/>
                <w:b/>
                <w:szCs w:val="28"/>
              </w:rPr>
              <w:t>and Apologies</w:t>
            </w:r>
          </w:p>
          <w:p w14:paraId="650B201D" w14:textId="77777777" w:rsidR="00EF6C83" w:rsidRDefault="006178C1" w:rsidP="00E325ED">
            <w:pPr>
              <w:rPr>
                <w:rFonts w:ascii="Trebuchet MS" w:hAnsi="Trebuchet MS"/>
                <w:szCs w:val="24"/>
              </w:rPr>
            </w:pPr>
            <w:r w:rsidRPr="006178C1">
              <w:rPr>
                <w:rFonts w:ascii="Trebuchet MS" w:hAnsi="Trebuchet MS"/>
                <w:b/>
                <w:szCs w:val="28"/>
              </w:rPr>
              <w:t>D</w:t>
            </w:r>
            <w:r w:rsidRPr="006178C1">
              <w:rPr>
                <w:rFonts w:ascii="Trebuchet MS" w:hAnsi="Trebuchet MS"/>
                <w:b/>
                <w:szCs w:val="24"/>
              </w:rPr>
              <w:t>W</w:t>
            </w:r>
            <w:r w:rsidR="00EF6C83">
              <w:rPr>
                <w:rFonts w:ascii="Trebuchet MS" w:hAnsi="Trebuchet MS"/>
                <w:szCs w:val="24"/>
              </w:rPr>
              <w:t xml:space="preserve"> opened the meeting.</w:t>
            </w:r>
          </w:p>
          <w:p w14:paraId="1EE97464" w14:textId="77777777" w:rsidR="00100530" w:rsidRDefault="00A84DB2" w:rsidP="00E325ED">
            <w:pPr>
              <w:rPr>
                <w:rFonts w:ascii="Trebuchet MS" w:hAnsi="Trebuchet MS"/>
                <w:szCs w:val="24"/>
              </w:rPr>
            </w:pPr>
            <w:r w:rsidRPr="00A84DB2">
              <w:rPr>
                <w:rFonts w:ascii="Trebuchet MS" w:hAnsi="Trebuchet MS"/>
                <w:b/>
                <w:szCs w:val="24"/>
              </w:rPr>
              <w:t>AB</w:t>
            </w:r>
            <w:r>
              <w:rPr>
                <w:rFonts w:ascii="Trebuchet MS" w:hAnsi="Trebuchet MS"/>
                <w:szCs w:val="24"/>
              </w:rPr>
              <w:t xml:space="preserve"> to add Quarterly finances</w:t>
            </w:r>
            <w:r w:rsidR="00100530">
              <w:rPr>
                <w:rFonts w:ascii="Trebuchet MS" w:hAnsi="Trebuchet MS"/>
                <w:szCs w:val="24"/>
              </w:rPr>
              <w:t xml:space="preserve"> to meetings</w:t>
            </w:r>
            <w:r>
              <w:rPr>
                <w:rFonts w:ascii="Trebuchet MS" w:hAnsi="Trebuchet MS"/>
                <w:szCs w:val="24"/>
              </w:rPr>
              <w:t xml:space="preserve">. </w:t>
            </w:r>
          </w:p>
          <w:p w14:paraId="7427B441" w14:textId="7D22F48B" w:rsidR="007C34FD" w:rsidRDefault="00A84DB2" w:rsidP="00E325ED">
            <w:pPr>
              <w:rPr>
                <w:rFonts w:ascii="Trebuchet MS" w:hAnsi="Trebuchet MS"/>
                <w:szCs w:val="24"/>
              </w:rPr>
            </w:pPr>
            <w:r w:rsidRPr="00A84DB2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welcomes </w:t>
            </w:r>
            <w:r w:rsidRPr="00A84DB2">
              <w:rPr>
                <w:rFonts w:ascii="Trebuchet MS" w:hAnsi="Trebuchet MS"/>
                <w:b/>
                <w:szCs w:val="24"/>
              </w:rPr>
              <w:t>IE</w:t>
            </w:r>
            <w:r>
              <w:rPr>
                <w:rFonts w:ascii="Trebuchet MS" w:hAnsi="Trebuchet MS"/>
                <w:szCs w:val="24"/>
              </w:rPr>
              <w:t xml:space="preserve"> to the group</w:t>
            </w:r>
            <w:r w:rsidR="00BA29C9">
              <w:rPr>
                <w:rFonts w:ascii="Trebuchet MS" w:hAnsi="Trebuchet MS"/>
                <w:szCs w:val="24"/>
              </w:rPr>
              <w:t>.</w:t>
            </w:r>
            <w:r w:rsidR="00CF4282">
              <w:rPr>
                <w:rFonts w:ascii="Trebuchet MS" w:hAnsi="Trebuchet MS"/>
                <w:szCs w:val="24"/>
              </w:rPr>
              <w:t xml:space="preserve"> </w:t>
            </w:r>
          </w:p>
          <w:p w14:paraId="463D6055" w14:textId="323B2257" w:rsidR="00A84DB2" w:rsidRPr="00BA29C9" w:rsidRDefault="00CF4282" w:rsidP="00E325ED">
            <w:pPr>
              <w:rPr>
                <w:rFonts w:ascii="Trebuchet MS" w:hAnsi="Trebuchet MS"/>
                <w:szCs w:val="24"/>
              </w:rPr>
            </w:pPr>
            <w:r w:rsidRPr="00CF4282">
              <w:rPr>
                <w:rFonts w:ascii="Trebuchet MS" w:hAnsi="Trebuchet MS"/>
                <w:b/>
                <w:szCs w:val="24"/>
              </w:rPr>
              <w:t>A</w:t>
            </w:r>
            <w:r>
              <w:rPr>
                <w:rFonts w:ascii="Trebuchet MS" w:hAnsi="Trebuchet MS"/>
                <w:b/>
                <w:szCs w:val="24"/>
              </w:rPr>
              <w:t>B</w:t>
            </w:r>
            <w:r w:rsidRPr="00CF4282">
              <w:rPr>
                <w:rFonts w:ascii="Trebuchet MS" w:hAnsi="Trebuchet MS"/>
                <w:b/>
                <w:szCs w:val="24"/>
              </w:rPr>
              <w:t>o</w:t>
            </w:r>
            <w:r>
              <w:rPr>
                <w:rFonts w:ascii="Trebuchet MS" w:hAnsi="Trebuchet MS"/>
                <w:szCs w:val="24"/>
              </w:rPr>
              <w:t xml:space="preserve"> will attend CAD in place of </w:t>
            </w:r>
            <w:r w:rsidRPr="00CF4282">
              <w:rPr>
                <w:rFonts w:ascii="Trebuchet MS" w:hAnsi="Trebuchet MS"/>
                <w:b/>
                <w:szCs w:val="24"/>
              </w:rPr>
              <w:t>BM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  <w:r w:rsidRPr="00CF4282">
              <w:rPr>
                <w:rFonts w:ascii="Trebuchet MS" w:hAnsi="Trebuchet MS"/>
                <w:szCs w:val="24"/>
              </w:rPr>
              <w:t>on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  <w:r w:rsidRPr="00CF4282">
              <w:rPr>
                <w:rFonts w:ascii="Trebuchet MS" w:hAnsi="Trebuchet MS"/>
                <w:szCs w:val="24"/>
              </w:rPr>
              <w:t>12.09.17</w:t>
            </w:r>
            <w:r>
              <w:rPr>
                <w:rFonts w:ascii="Trebuchet MS" w:hAnsi="Trebuchet MS"/>
                <w:szCs w:val="24"/>
              </w:rPr>
              <w:t>.</w:t>
            </w:r>
          </w:p>
        </w:tc>
      </w:tr>
      <w:tr w:rsidR="00EF6C83" w:rsidRPr="005F72AF" w14:paraId="6C852E77" w14:textId="77777777" w:rsidTr="00E325ED">
        <w:trPr>
          <w:trHeight w:val="510"/>
        </w:trPr>
        <w:tc>
          <w:tcPr>
            <w:tcW w:w="567" w:type="dxa"/>
          </w:tcPr>
          <w:p w14:paraId="57355217" w14:textId="75B9B859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2.</w:t>
            </w:r>
          </w:p>
        </w:tc>
        <w:tc>
          <w:tcPr>
            <w:tcW w:w="9923" w:type="dxa"/>
          </w:tcPr>
          <w:p w14:paraId="339B2375" w14:textId="63FDAED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b/>
                <w:szCs w:val="28"/>
              </w:rPr>
              <w:t>Board</w:t>
            </w:r>
            <w:r w:rsidRPr="00EE6A5B">
              <w:rPr>
                <w:rFonts w:ascii="Trebuchet MS" w:hAnsi="Trebuchet MS"/>
                <w:b/>
                <w:szCs w:val="28"/>
              </w:rPr>
              <w:t xml:space="preserve"> Meeting held on </w:t>
            </w:r>
            <w:r>
              <w:rPr>
                <w:rFonts w:ascii="Trebuchet MS" w:hAnsi="Trebuchet MS"/>
                <w:b/>
                <w:szCs w:val="28"/>
              </w:rPr>
              <w:t>10</w:t>
            </w:r>
            <w:r w:rsidRPr="00EF6C83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Cs w:val="28"/>
              </w:rPr>
              <w:t xml:space="preserve"> July 2017</w:t>
            </w:r>
          </w:p>
          <w:p w14:paraId="21F91AC8" w14:textId="499F163A" w:rsidR="00EF6C83" w:rsidRPr="00EF6C83" w:rsidRDefault="00EF6C83" w:rsidP="008D515F">
            <w:pPr>
              <w:rPr>
                <w:rFonts w:ascii="Trebuchet MS" w:hAnsi="Trebuchet MS"/>
                <w:szCs w:val="28"/>
              </w:rPr>
            </w:pPr>
            <w:r w:rsidRPr="00077BB2">
              <w:rPr>
                <w:rFonts w:ascii="Trebuchet MS" w:hAnsi="Trebuchet MS"/>
                <w:szCs w:val="28"/>
              </w:rPr>
              <w:t xml:space="preserve">The </w:t>
            </w:r>
            <w:r>
              <w:rPr>
                <w:rFonts w:ascii="Trebuchet MS" w:hAnsi="Trebuchet MS"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szCs w:val="28"/>
              </w:rPr>
              <w:t xml:space="preserve">Board </w:t>
            </w:r>
            <w:r>
              <w:rPr>
                <w:rFonts w:ascii="Trebuchet MS" w:hAnsi="Trebuchet MS"/>
                <w:szCs w:val="28"/>
              </w:rPr>
              <w:t xml:space="preserve">Meeting held on </w:t>
            </w:r>
            <w:r w:rsidR="00ED331F">
              <w:rPr>
                <w:rFonts w:ascii="Trebuchet MS" w:hAnsi="Trebuchet MS"/>
                <w:szCs w:val="28"/>
              </w:rPr>
              <w:t>10</w:t>
            </w:r>
            <w:r w:rsidR="00ED331F" w:rsidRPr="00ED331F">
              <w:rPr>
                <w:rFonts w:ascii="Trebuchet MS" w:hAnsi="Trebuchet MS"/>
                <w:szCs w:val="28"/>
                <w:vertAlign w:val="superscript"/>
              </w:rPr>
              <w:t>th</w:t>
            </w:r>
            <w:r w:rsidR="00ED331F">
              <w:rPr>
                <w:rFonts w:ascii="Trebuchet MS" w:hAnsi="Trebuchet MS"/>
                <w:szCs w:val="28"/>
              </w:rPr>
              <w:t xml:space="preserve"> July 2017</w:t>
            </w:r>
            <w:r>
              <w:rPr>
                <w:rFonts w:ascii="Trebuchet MS" w:hAnsi="Trebuchet MS"/>
                <w:szCs w:val="28"/>
              </w:rPr>
              <w:t xml:space="preserve"> were </w:t>
            </w:r>
            <w:r>
              <w:rPr>
                <w:rFonts w:ascii="Trebuchet MS" w:hAnsi="Trebuchet MS"/>
                <w:b/>
                <w:i/>
                <w:szCs w:val="28"/>
              </w:rPr>
              <w:t>a</w:t>
            </w:r>
            <w:r w:rsidRPr="00052205">
              <w:rPr>
                <w:rFonts w:ascii="Trebuchet MS" w:hAnsi="Trebuchet MS"/>
                <w:b/>
                <w:i/>
                <w:szCs w:val="28"/>
              </w:rPr>
              <w:t>ccepted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</w:tc>
      </w:tr>
      <w:tr w:rsidR="00EF6C83" w:rsidRPr="005F72AF" w14:paraId="4FBC4862" w14:textId="77777777" w:rsidTr="00E325ED">
        <w:trPr>
          <w:trHeight w:val="510"/>
        </w:trPr>
        <w:tc>
          <w:tcPr>
            <w:tcW w:w="567" w:type="dxa"/>
          </w:tcPr>
          <w:p w14:paraId="4C5473D4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3.</w:t>
            </w:r>
          </w:p>
          <w:p w14:paraId="5EEC7BBB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153AE78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7258FCE5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AEACC15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7CA43B3C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381656E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61D17E2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52A1AA9" w14:textId="19C0EB5A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9923" w:type="dxa"/>
          </w:tcPr>
          <w:p w14:paraId="644573E7" w14:textId="77777777" w:rsidR="00EF6C83" w:rsidRDefault="00EF6C83" w:rsidP="00E325ED">
            <w:pPr>
              <w:ind w:left="34"/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Matters Arising </w:t>
            </w:r>
          </w:p>
          <w:p w14:paraId="73242DD3" w14:textId="77A9C501" w:rsidR="00EF6C83" w:rsidRDefault="00CF4282" w:rsidP="00E325ED">
            <w:pPr>
              <w:ind w:left="34"/>
              <w:rPr>
                <w:rFonts w:ascii="Trebuchet MS" w:eastAsia="BatangChe" w:hAnsi="Trebuchet MS"/>
              </w:rPr>
            </w:pPr>
            <w:r w:rsidRPr="00CF4282">
              <w:rPr>
                <w:rFonts w:ascii="Trebuchet MS" w:eastAsia="BatangChe" w:hAnsi="Trebuchet MS"/>
                <w:b/>
              </w:rPr>
              <w:t>PF/DW</w:t>
            </w:r>
            <w:r w:rsidR="00330077">
              <w:rPr>
                <w:rFonts w:ascii="Trebuchet MS" w:eastAsia="BatangChe" w:hAnsi="Trebuchet MS"/>
                <w:b/>
              </w:rPr>
              <w:t xml:space="preserve"> </w:t>
            </w:r>
            <w:r w:rsidR="00330077">
              <w:rPr>
                <w:rFonts w:ascii="Trebuchet MS" w:eastAsia="BatangChe" w:hAnsi="Trebuchet MS"/>
              </w:rPr>
              <w:t>are to have Advocacy for All</w:t>
            </w:r>
            <w:r>
              <w:rPr>
                <w:rFonts w:ascii="Trebuchet MS" w:eastAsia="BatangChe" w:hAnsi="Trebuchet MS"/>
              </w:rPr>
              <w:t xml:space="preserve"> </w:t>
            </w:r>
            <w:r w:rsidR="00330077">
              <w:rPr>
                <w:rFonts w:ascii="Trebuchet MS" w:eastAsia="BatangChe" w:hAnsi="Trebuchet MS"/>
              </w:rPr>
              <w:t>(</w:t>
            </w:r>
            <w:r>
              <w:rPr>
                <w:rFonts w:ascii="Trebuchet MS" w:eastAsia="BatangChe" w:hAnsi="Trebuchet MS"/>
              </w:rPr>
              <w:t>AfA</w:t>
            </w:r>
            <w:r w:rsidR="00330077">
              <w:rPr>
                <w:rFonts w:ascii="Trebuchet MS" w:eastAsia="BatangChe" w:hAnsi="Trebuchet MS"/>
              </w:rPr>
              <w:t>)</w:t>
            </w:r>
            <w:r>
              <w:rPr>
                <w:rFonts w:ascii="Trebuchet MS" w:eastAsia="BatangChe" w:hAnsi="Trebuchet MS"/>
              </w:rPr>
              <w:t xml:space="preserve"> meetings quarterly </w:t>
            </w:r>
          </w:p>
          <w:p w14:paraId="48A587D2" w14:textId="292FFD14" w:rsidR="00CF4282" w:rsidRDefault="00CF4282" w:rsidP="00E325ED">
            <w:pPr>
              <w:ind w:left="34"/>
              <w:rPr>
                <w:rFonts w:ascii="Trebuchet MS" w:eastAsia="BatangChe" w:hAnsi="Trebuchet MS"/>
              </w:rPr>
            </w:pPr>
            <w:r w:rsidRPr="00CF4282">
              <w:rPr>
                <w:rFonts w:ascii="Trebuchet MS" w:eastAsia="BatangChe" w:hAnsi="Trebuchet MS"/>
                <w:b/>
              </w:rPr>
              <w:t>BM</w:t>
            </w:r>
            <w:r>
              <w:rPr>
                <w:rFonts w:ascii="Trebuchet MS" w:eastAsia="BatangChe" w:hAnsi="Trebuchet MS"/>
              </w:rPr>
              <w:t xml:space="preserve"> has sent details to </w:t>
            </w:r>
            <w:r w:rsidRPr="00CF4282">
              <w:rPr>
                <w:rFonts w:ascii="Trebuchet MS" w:eastAsia="BatangChe" w:hAnsi="Trebuchet MS"/>
                <w:b/>
              </w:rPr>
              <w:t>PF</w:t>
            </w:r>
            <w:r w:rsidR="00330077">
              <w:rPr>
                <w:rFonts w:ascii="Trebuchet MS" w:eastAsia="BatangChe" w:hAnsi="Trebuchet MS"/>
                <w:b/>
              </w:rPr>
              <w:t xml:space="preserve"> </w:t>
            </w:r>
            <w:r w:rsidR="00330077">
              <w:rPr>
                <w:rFonts w:ascii="Trebuchet MS" w:eastAsia="BatangChe" w:hAnsi="Trebuchet MS"/>
              </w:rPr>
              <w:t>as requested at the previous board meeting</w:t>
            </w:r>
            <w:r>
              <w:rPr>
                <w:rFonts w:ascii="Trebuchet MS" w:eastAsia="BatangChe" w:hAnsi="Trebuchet MS"/>
              </w:rPr>
              <w:t xml:space="preserve">. </w:t>
            </w:r>
          </w:p>
          <w:p w14:paraId="600B4293" w14:textId="77777777" w:rsidR="007C34FD" w:rsidRDefault="007C34FD" w:rsidP="00E325ED">
            <w:pPr>
              <w:ind w:left="34"/>
              <w:rPr>
                <w:rFonts w:ascii="Trebuchet MS" w:eastAsia="BatangChe" w:hAnsi="Trebuchet MS"/>
              </w:rPr>
            </w:pPr>
          </w:p>
          <w:p w14:paraId="33C3E73F" w14:textId="4EE4FECD" w:rsidR="00CF4282" w:rsidRPr="00457988" w:rsidRDefault="00CF4282" w:rsidP="00E325ED">
            <w:pPr>
              <w:ind w:left="34"/>
              <w:rPr>
                <w:rFonts w:ascii="Trebuchet MS" w:eastAsia="BatangChe" w:hAnsi="Trebuchet MS"/>
                <w:b/>
              </w:rPr>
            </w:pPr>
            <w:r w:rsidRPr="00CF4282">
              <w:rPr>
                <w:rFonts w:ascii="Trebuchet MS" w:eastAsia="BatangChe" w:hAnsi="Trebuchet MS"/>
                <w:b/>
              </w:rPr>
              <w:t>PF</w:t>
            </w:r>
            <w:r>
              <w:rPr>
                <w:rFonts w:ascii="Trebuchet MS" w:eastAsia="BatangChe" w:hAnsi="Trebuchet MS"/>
              </w:rPr>
              <w:t xml:space="preserve"> yet to speak to Deborah. Wondering if fits in with the care home</w:t>
            </w:r>
            <w:r w:rsidR="00817454">
              <w:rPr>
                <w:rFonts w:ascii="Trebuchet MS" w:eastAsia="BatangChe" w:hAnsi="Trebuchet MS"/>
              </w:rPr>
              <w:t xml:space="preserve"> project</w:t>
            </w:r>
            <w:r>
              <w:rPr>
                <w:rFonts w:ascii="Trebuchet MS" w:eastAsia="BatangChe" w:hAnsi="Trebuchet MS"/>
              </w:rPr>
              <w:t xml:space="preserve"> – </w:t>
            </w:r>
            <w:r w:rsidR="002D167D">
              <w:rPr>
                <w:rFonts w:ascii="Trebuchet MS" w:eastAsia="BatangChe" w:hAnsi="Trebuchet MS"/>
              </w:rPr>
              <w:t xml:space="preserve">PF to </w:t>
            </w:r>
            <w:r w:rsidRPr="00457988">
              <w:rPr>
                <w:rFonts w:ascii="Trebuchet MS" w:eastAsia="BatangChe" w:hAnsi="Trebuchet MS"/>
                <w:b/>
                <w:color w:val="FF0000"/>
              </w:rPr>
              <w:t>action</w:t>
            </w:r>
            <w:r w:rsidR="002D167D">
              <w:rPr>
                <w:rFonts w:ascii="Trebuchet MS" w:eastAsia="BatangChe" w:hAnsi="Trebuchet MS"/>
                <w:b/>
                <w:color w:val="FF0000"/>
              </w:rPr>
              <w:t>.</w:t>
            </w:r>
            <w:r w:rsidRPr="00457988">
              <w:rPr>
                <w:rFonts w:ascii="Trebuchet MS" w:eastAsia="BatangChe" w:hAnsi="Trebuchet MS"/>
                <w:b/>
              </w:rPr>
              <w:t xml:space="preserve"> </w:t>
            </w:r>
          </w:p>
          <w:p w14:paraId="239C20CD" w14:textId="77777777" w:rsidR="00330077" w:rsidRDefault="00330077" w:rsidP="00E325ED">
            <w:pPr>
              <w:ind w:left="34"/>
              <w:rPr>
                <w:rFonts w:ascii="Trebuchet MS" w:eastAsia="BatangChe" w:hAnsi="Trebuchet MS"/>
              </w:rPr>
            </w:pPr>
          </w:p>
          <w:p w14:paraId="7225037C" w14:textId="7DEC8854" w:rsidR="00CF4282" w:rsidRDefault="00330077" w:rsidP="00457988">
            <w:pPr>
              <w:ind w:left="34"/>
              <w:rPr>
                <w:rFonts w:ascii="Trebuchet MS" w:eastAsia="BatangChe" w:hAnsi="Trebuchet MS"/>
              </w:rPr>
            </w:pPr>
            <w:r>
              <w:rPr>
                <w:rFonts w:ascii="Trebuchet MS" w:eastAsia="BatangChe" w:hAnsi="Trebuchet MS"/>
                <w:b/>
              </w:rPr>
              <w:t xml:space="preserve">PF </w:t>
            </w:r>
            <w:r w:rsidR="00100530">
              <w:rPr>
                <w:rFonts w:ascii="Trebuchet MS" w:eastAsia="BatangChe" w:hAnsi="Trebuchet MS"/>
              </w:rPr>
              <w:t>reports that the a</w:t>
            </w:r>
            <w:r>
              <w:rPr>
                <w:rFonts w:ascii="Trebuchet MS" w:eastAsia="BatangChe" w:hAnsi="Trebuchet MS"/>
              </w:rPr>
              <w:t>rticles of association don’</w:t>
            </w:r>
            <w:r w:rsidR="00100530">
              <w:rPr>
                <w:rFonts w:ascii="Trebuchet MS" w:eastAsia="BatangChe" w:hAnsi="Trebuchet MS"/>
              </w:rPr>
              <w:t>t have an age limit</w:t>
            </w:r>
            <w:r w:rsidR="002D167D">
              <w:rPr>
                <w:rFonts w:ascii="Trebuchet MS" w:eastAsia="BatangChe" w:hAnsi="Trebuchet MS"/>
              </w:rPr>
              <w:t xml:space="preserve"> for members</w:t>
            </w:r>
            <w:r w:rsidR="00100530">
              <w:rPr>
                <w:rFonts w:ascii="Trebuchet MS" w:eastAsia="BatangChe" w:hAnsi="Trebuchet MS"/>
              </w:rPr>
              <w:t xml:space="preserve">. </w:t>
            </w:r>
            <w:r w:rsidR="00CF4282">
              <w:rPr>
                <w:rFonts w:ascii="Trebuchet MS" w:eastAsia="BatangChe" w:hAnsi="Trebuchet MS"/>
              </w:rPr>
              <w:t xml:space="preserve">Looking at whether children and young </w:t>
            </w:r>
            <w:r w:rsidR="00100530">
              <w:rPr>
                <w:rFonts w:ascii="Trebuchet MS" w:eastAsia="BatangChe" w:hAnsi="Trebuchet MS"/>
              </w:rPr>
              <w:t>people’s</w:t>
            </w:r>
            <w:r w:rsidR="00CF4282">
              <w:rPr>
                <w:rFonts w:ascii="Trebuchet MS" w:eastAsia="BatangChe" w:hAnsi="Trebuchet MS"/>
              </w:rPr>
              <w:t xml:space="preserve"> project could allow for beginning of YouthWatch – board agree it is worth exploring. </w:t>
            </w:r>
            <w:r w:rsidR="002D167D">
              <w:rPr>
                <w:rFonts w:ascii="Trebuchet MS" w:eastAsia="BatangChe" w:hAnsi="Trebuchet MS"/>
              </w:rPr>
              <w:t>BM talked about the TV p</w:t>
            </w:r>
            <w:r w:rsidR="00CF4282">
              <w:rPr>
                <w:rFonts w:ascii="Trebuchet MS" w:eastAsia="BatangChe" w:hAnsi="Trebuchet MS"/>
              </w:rPr>
              <w:t>ro</w:t>
            </w:r>
            <w:r w:rsidR="00457988">
              <w:rPr>
                <w:rFonts w:ascii="Trebuchet MS" w:eastAsia="BatangChe" w:hAnsi="Trebuchet MS"/>
              </w:rPr>
              <w:t>gram</w:t>
            </w:r>
            <w:r w:rsidR="002D167D">
              <w:rPr>
                <w:rFonts w:ascii="Trebuchet MS" w:eastAsia="BatangChe" w:hAnsi="Trebuchet MS"/>
              </w:rPr>
              <w:t>mme</w:t>
            </w:r>
            <w:r w:rsidR="00457988">
              <w:rPr>
                <w:rFonts w:ascii="Trebuchet MS" w:eastAsia="BatangChe" w:hAnsi="Trebuchet MS"/>
              </w:rPr>
              <w:t xml:space="preserve"> </w:t>
            </w:r>
            <w:r w:rsidR="002D167D">
              <w:rPr>
                <w:rFonts w:ascii="Trebuchet MS" w:eastAsia="BatangChe" w:hAnsi="Trebuchet MS"/>
              </w:rPr>
              <w:t xml:space="preserve">showing </w:t>
            </w:r>
            <w:r w:rsidR="00457988">
              <w:rPr>
                <w:rFonts w:ascii="Trebuchet MS" w:eastAsia="BatangChe" w:hAnsi="Trebuchet MS"/>
              </w:rPr>
              <w:t xml:space="preserve"> children engagement</w:t>
            </w:r>
            <w:r w:rsidR="00CF4282">
              <w:rPr>
                <w:rFonts w:ascii="Trebuchet MS" w:eastAsia="BatangChe" w:hAnsi="Trebuchet MS"/>
              </w:rPr>
              <w:t xml:space="preserve"> with o</w:t>
            </w:r>
            <w:r w:rsidR="002D167D">
              <w:rPr>
                <w:rFonts w:ascii="Trebuchet MS" w:eastAsia="BatangChe" w:hAnsi="Trebuchet MS"/>
              </w:rPr>
              <w:t>lder</w:t>
            </w:r>
            <w:r w:rsidR="00CF4282">
              <w:rPr>
                <w:rFonts w:ascii="Trebuchet MS" w:eastAsia="BatangChe" w:hAnsi="Trebuchet MS"/>
              </w:rPr>
              <w:t xml:space="preserve"> people</w:t>
            </w:r>
            <w:r w:rsidR="002D167D">
              <w:rPr>
                <w:rFonts w:ascii="Trebuchet MS" w:eastAsia="BatangChe" w:hAnsi="Trebuchet MS"/>
              </w:rPr>
              <w:t xml:space="preserve"> in care homes. BM suggested that HWS might consider</w:t>
            </w:r>
            <w:r w:rsidR="00CF4282">
              <w:rPr>
                <w:rFonts w:ascii="Trebuchet MS" w:eastAsia="BatangChe" w:hAnsi="Trebuchet MS"/>
              </w:rPr>
              <w:t xml:space="preserve"> look</w:t>
            </w:r>
            <w:r w:rsidR="00457988">
              <w:rPr>
                <w:rFonts w:ascii="Trebuchet MS" w:eastAsia="BatangChe" w:hAnsi="Trebuchet MS"/>
              </w:rPr>
              <w:t>ing</w:t>
            </w:r>
            <w:r w:rsidR="00CF4282">
              <w:rPr>
                <w:rFonts w:ascii="Trebuchet MS" w:eastAsia="BatangChe" w:hAnsi="Trebuchet MS"/>
              </w:rPr>
              <w:t xml:space="preserve"> at whether young </w:t>
            </w:r>
            <w:r w:rsidR="002D167D">
              <w:rPr>
                <w:rFonts w:ascii="Trebuchet MS" w:eastAsia="BatangChe" w:hAnsi="Trebuchet MS"/>
              </w:rPr>
              <w:t>HWS volunteers</w:t>
            </w:r>
            <w:r w:rsidR="00CF4282">
              <w:rPr>
                <w:rFonts w:ascii="Trebuchet MS" w:eastAsia="BatangChe" w:hAnsi="Trebuchet MS"/>
              </w:rPr>
              <w:t xml:space="preserve"> going into care homes is a good option.</w:t>
            </w:r>
            <w:r w:rsidR="00457988">
              <w:rPr>
                <w:rFonts w:ascii="Trebuchet MS" w:eastAsia="BatangChe" w:hAnsi="Trebuchet MS"/>
              </w:rPr>
              <w:t xml:space="preserve"> The opportunity provides</w:t>
            </w:r>
            <w:r w:rsidR="00CF4282">
              <w:rPr>
                <w:rFonts w:ascii="Trebuchet MS" w:eastAsia="BatangChe" w:hAnsi="Trebuchet MS"/>
              </w:rPr>
              <w:t xml:space="preserve"> </w:t>
            </w:r>
            <w:r w:rsidR="002D167D">
              <w:rPr>
                <w:rFonts w:ascii="Trebuchet MS" w:eastAsia="BatangChe" w:hAnsi="Trebuchet MS"/>
              </w:rPr>
              <w:t>g</w:t>
            </w:r>
            <w:r w:rsidR="00CF4282">
              <w:rPr>
                <w:rFonts w:ascii="Trebuchet MS" w:eastAsia="BatangChe" w:hAnsi="Trebuchet MS"/>
              </w:rPr>
              <w:t xml:space="preserve">reat outcomes for both young and older people. </w:t>
            </w:r>
          </w:p>
          <w:p w14:paraId="51FD0723" w14:textId="77777777" w:rsidR="00CF4282" w:rsidRDefault="00CF4282" w:rsidP="00E325ED">
            <w:pPr>
              <w:ind w:left="34"/>
              <w:rPr>
                <w:rFonts w:ascii="Trebuchet MS" w:eastAsia="BatangChe" w:hAnsi="Trebuchet MS"/>
              </w:rPr>
            </w:pPr>
          </w:p>
          <w:p w14:paraId="0C2BC957" w14:textId="76370310" w:rsidR="00817454" w:rsidRDefault="00CF4282" w:rsidP="00E325ED">
            <w:pPr>
              <w:ind w:left="34"/>
              <w:rPr>
                <w:rFonts w:ascii="Trebuchet MS" w:eastAsia="BatangChe" w:hAnsi="Trebuchet MS"/>
              </w:rPr>
            </w:pPr>
            <w:r w:rsidRPr="00CF4282">
              <w:rPr>
                <w:rFonts w:ascii="Trebuchet MS" w:eastAsia="BatangChe" w:hAnsi="Trebuchet MS"/>
                <w:b/>
              </w:rPr>
              <w:t>SM</w:t>
            </w:r>
            <w:r>
              <w:rPr>
                <w:rFonts w:ascii="Trebuchet MS" w:eastAsia="BatangChe" w:hAnsi="Trebuchet MS"/>
              </w:rPr>
              <w:t xml:space="preserve"> to send details for career convention organ</w:t>
            </w:r>
            <w:r w:rsidR="00817454">
              <w:rPr>
                <w:rFonts w:ascii="Trebuchet MS" w:eastAsia="BatangChe" w:hAnsi="Trebuchet MS"/>
              </w:rPr>
              <w:t>ised by the Sutton Guardian a</w:t>
            </w:r>
            <w:r w:rsidR="002D167D">
              <w:rPr>
                <w:rFonts w:ascii="Trebuchet MS" w:eastAsia="BatangChe" w:hAnsi="Trebuchet MS"/>
              </w:rPr>
              <w:t>i</w:t>
            </w:r>
            <w:r w:rsidR="00817454">
              <w:rPr>
                <w:rFonts w:ascii="Trebuchet MS" w:eastAsia="BatangChe" w:hAnsi="Trebuchet MS"/>
              </w:rPr>
              <w:t>med at those in</w:t>
            </w:r>
            <w:r>
              <w:rPr>
                <w:rFonts w:ascii="Trebuchet MS" w:eastAsia="BatangChe" w:hAnsi="Trebuchet MS"/>
              </w:rPr>
              <w:t xml:space="preserve"> Year 10</w:t>
            </w:r>
            <w:r w:rsidR="00817454">
              <w:rPr>
                <w:rFonts w:ascii="Trebuchet MS" w:eastAsia="BatangChe" w:hAnsi="Trebuchet MS"/>
              </w:rPr>
              <w:t xml:space="preserve"> to</w:t>
            </w:r>
            <w:r>
              <w:rPr>
                <w:rFonts w:ascii="Trebuchet MS" w:eastAsia="BatangChe" w:hAnsi="Trebuchet MS"/>
              </w:rPr>
              <w:t xml:space="preserve"> University. </w:t>
            </w:r>
            <w:r w:rsidRPr="00817454">
              <w:rPr>
                <w:rFonts w:ascii="Trebuchet MS" w:eastAsia="BatangChe" w:hAnsi="Trebuchet MS"/>
                <w:b/>
              </w:rPr>
              <w:t>SM</w:t>
            </w:r>
            <w:r>
              <w:rPr>
                <w:rFonts w:ascii="Trebuchet MS" w:eastAsia="BatangChe" w:hAnsi="Trebuchet MS"/>
              </w:rPr>
              <w:t xml:space="preserve"> was thinking to have a stand and info. If the questionnaire is ready there could be a trial run 19/10/17. </w:t>
            </w:r>
            <w:r w:rsidRPr="00CF4282">
              <w:rPr>
                <w:rFonts w:ascii="Trebuchet MS" w:eastAsia="BatangChe" w:hAnsi="Trebuchet MS"/>
                <w:b/>
              </w:rPr>
              <w:t>SM</w:t>
            </w:r>
            <w:r>
              <w:rPr>
                <w:rFonts w:ascii="Trebuchet MS" w:eastAsia="BatangChe" w:hAnsi="Trebuchet MS"/>
              </w:rPr>
              <w:t xml:space="preserve"> happy to facilitate. </w:t>
            </w:r>
          </w:p>
          <w:p w14:paraId="392DA4A1" w14:textId="06D7CB14" w:rsidR="00CF4282" w:rsidRDefault="00B13C24" w:rsidP="00817454">
            <w:pPr>
              <w:rPr>
                <w:rFonts w:ascii="Trebuchet MS" w:eastAsia="BatangChe" w:hAnsi="Trebuchet MS"/>
              </w:rPr>
            </w:pPr>
            <w:r w:rsidRPr="00B13C24">
              <w:rPr>
                <w:rFonts w:ascii="Trebuchet MS" w:eastAsia="BatangChe" w:hAnsi="Trebuchet MS"/>
                <w:b/>
              </w:rPr>
              <w:t>AB/BM</w:t>
            </w:r>
            <w:r>
              <w:rPr>
                <w:rFonts w:ascii="Trebuchet MS" w:eastAsia="BatangChe" w:hAnsi="Trebuchet MS"/>
              </w:rPr>
              <w:t xml:space="preserve"> happy to support.</w:t>
            </w:r>
            <w:r w:rsidR="003E3703">
              <w:rPr>
                <w:rFonts w:ascii="Trebuchet MS" w:eastAsia="BatangChe" w:hAnsi="Trebuchet MS"/>
              </w:rPr>
              <w:t xml:space="preserve"> 11-4pm. </w:t>
            </w:r>
            <w:r w:rsidR="003E3703" w:rsidRPr="003E3703">
              <w:rPr>
                <w:rFonts w:ascii="Trebuchet MS" w:eastAsia="BatangChe" w:hAnsi="Trebuchet MS"/>
                <w:b/>
              </w:rPr>
              <w:t>SM</w:t>
            </w:r>
            <w:r w:rsidR="003E3703">
              <w:rPr>
                <w:rFonts w:ascii="Trebuchet MS" w:eastAsia="BatangChe" w:hAnsi="Trebuchet MS"/>
              </w:rPr>
              <w:t xml:space="preserve"> to inform </w:t>
            </w:r>
            <w:r w:rsidR="003E3703" w:rsidRPr="003E3703">
              <w:rPr>
                <w:rFonts w:ascii="Trebuchet MS" w:eastAsia="BatangChe" w:hAnsi="Trebuchet MS"/>
                <w:b/>
              </w:rPr>
              <w:t>IE</w:t>
            </w:r>
            <w:r w:rsidR="003E3703">
              <w:rPr>
                <w:rFonts w:ascii="Trebuchet MS" w:eastAsia="BatangChe" w:hAnsi="Trebuchet MS"/>
              </w:rPr>
              <w:t xml:space="preserve"> of free notice board to advertise. </w:t>
            </w:r>
          </w:p>
          <w:p w14:paraId="3756435F" w14:textId="6C417FB6" w:rsidR="00817454" w:rsidRPr="00404589" w:rsidRDefault="00817454" w:rsidP="00817454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404589">
              <w:rPr>
                <w:rFonts w:ascii="Trebuchet MS" w:eastAsia="BatangChe" w:hAnsi="Trebuchet MS"/>
                <w:b/>
                <w:color w:val="FF0000"/>
              </w:rPr>
              <w:t xml:space="preserve">ACTION: SM </w:t>
            </w:r>
            <w:r w:rsidR="004F0379" w:rsidRPr="00404589">
              <w:rPr>
                <w:rFonts w:ascii="Trebuchet MS" w:eastAsia="BatangChe" w:hAnsi="Trebuchet MS"/>
                <w:b/>
                <w:color w:val="FF0000"/>
              </w:rPr>
              <w:t xml:space="preserve">to inform </w:t>
            </w:r>
            <w:r w:rsidR="00404589" w:rsidRPr="00404589">
              <w:rPr>
                <w:rFonts w:ascii="Trebuchet MS" w:eastAsia="BatangChe" w:hAnsi="Trebuchet MS"/>
                <w:b/>
                <w:color w:val="FF0000"/>
              </w:rPr>
              <w:t>IE/PF of details of convention</w:t>
            </w:r>
          </w:p>
          <w:p w14:paraId="27118FFA" w14:textId="77777777" w:rsidR="00705C72" w:rsidRDefault="00705C72" w:rsidP="00E325ED">
            <w:pPr>
              <w:ind w:left="34"/>
              <w:rPr>
                <w:rFonts w:ascii="Trebuchet MS" w:eastAsia="BatangChe" w:hAnsi="Trebuchet MS"/>
              </w:rPr>
            </w:pPr>
          </w:p>
          <w:p w14:paraId="650F7918" w14:textId="377D6317" w:rsidR="00705C72" w:rsidRDefault="00705C72" w:rsidP="00457988">
            <w:pPr>
              <w:ind w:left="34"/>
              <w:rPr>
                <w:rFonts w:ascii="Trebuchet MS" w:eastAsia="BatangChe" w:hAnsi="Trebuchet MS"/>
              </w:rPr>
            </w:pPr>
            <w:r w:rsidRPr="00100530">
              <w:rPr>
                <w:rFonts w:ascii="Trebuchet MS" w:eastAsia="BatangChe" w:hAnsi="Trebuchet MS"/>
                <w:b/>
              </w:rPr>
              <w:lastRenderedPageBreak/>
              <w:t>PF</w:t>
            </w:r>
            <w:r>
              <w:rPr>
                <w:rFonts w:ascii="Trebuchet MS" w:eastAsia="BatangChe" w:hAnsi="Trebuchet MS"/>
              </w:rPr>
              <w:t xml:space="preserve"> has not added grooming and closed chat group and diet</w:t>
            </w:r>
            <w:r w:rsidR="00457988">
              <w:rPr>
                <w:rFonts w:ascii="Trebuchet MS" w:eastAsia="BatangChe" w:hAnsi="Trebuchet MS"/>
              </w:rPr>
              <w:t xml:space="preserve"> to the Young People’s Mental health Survey. </w:t>
            </w:r>
            <w:r>
              <w:rPr>
                <w:rFonts w:ascii="Trebuchet MS" w:eastAsia="BatangChe" w:hAnsi="Trebuchet MS"/>
              </w:rPr>
              <w:t xml:space="preserve"> </w:t>
            </w:r>
            <w:r w:rsidR="002D167D">
              <w:rPr>
                <w:rFonts w:ascii="Trebuchet MS" w:eastAsia="BatangChe" w:hAnsi="Trebuchet MS"/>
              </w:rPr>
              <w:t xml:space="preserve">These </w:t>
            </w:r>
            <w:r>
              <w:rPr>
                <w:rFonts w:ascii="Trebuchet MS" w:eastAsia="BatangChe" w:hAnsi="Trebuchet MS"/>
              </w:rPr>
              <w:t xml:space="preserve">need to be </w:t>
            </w:r>
            <w:r w:rsidR="002D167D">
              <w:rPr>
                <w:rFonts w:ascii="Trebuchet MS" w:eastAsia="BatangChe" w:hAnsi="Trebuchet MS"/>
              </w:rPr>
              <w:t>added to</w:t>
            </w:r>
            <w:r>
              <w:rPr>
                <w:rFonts w:ascii="Trebuchet MS" w:eastAsia="BatangChe" w:hAnsi="Trebuchet MS"/>
              </w:rPr>
              <w:t xml:space="preserve"> the survey. </w:t>
            </w:r>
          </w:p>
          <w:p w14:paraId="694509F7" w14:textId="24763EFA" w:rsidR="00457988" w:rsidRPr="00404589" w:rsidRDefault="00457988" w:rsidP="00457988">
            <w:pPr>
              <w:rPr>
                <w:rFonts w:ascii="Trebuchet MS" w:eastAsia="BatangChe" w:hAnsi="Trebuchet MS"/>
                <w:b/>
                <w:color w:val="FF0000"/>
              </w:rPr>
            </w:pPr>
            <w:r>
              <w:rPr>
                <w:rFonts w:ascii="Trebuchet MS" w:eastAsia="BatangChe" w:hAnsi="Trebuchet MS"/>
                <w:b/>
                <w:color w:val="FF0000"/>
              </w:rPr>
              <w:t>ACTION: PF</w:t>
            </w:r>
            <w:r w:rsidRPr="00404589">
              <w:rPr>
                <w:rFonts w:ascii="Trebuchet MS" w:eastAsia="BatangChe" w:hAnsi="Trebuchet MS"/>
                <w:b/>
                <w:color w:val="FF0000"/>
              </w:rPr>
              <w:t xml:space="preserve"> </w:t>
            </w:r>
            <w:r>
              <w:rPr>
                <w:rFonts w:ascii="Trebuchet MS" w:eastAsia="BatangChe" w:hAnsi="Trebuchet MS"/>
                <w:b/>
                <w:color w:val="FF0000"/>
              </w:rPr>
              <w:t>to look at extra criteria for the survey</w:t>
            </w:r>
          </w:p>
          <w:p w14:paraId="12296881" w14:textId="77777777" w:rsidR="00100530" w:rsidRDefault="00100530" w:rsidP="00100530">
            <w:pPr>
              <w:rPr>
                <w:rFonts w:ascii="Trebuchet MS" w:eastAsia="BatangChe" w:hAnsi="Trebuchet MS"/>
              </w:rPr>
            </w:pPr>
          </w:p>
          <w:p w14:paraId="515D73C8" w14:textId="794003C4" w:rsidR="00210560" w:rsidRDefault="00210560" w:rsidP="00457988">
            <w:pPr>
              <w:rPr>
                <w:rFonts w:ascii="Trebuchet MS" w:eastAsia="BatangChe" w:hAnsi="Trebuchet MS"/>
              </w:rPr>
            </w:pPr>
            <w:r w:rsidRPr="00210560">
              <w:rPr>
                <w:rFonts w:ascii="Trebuchet MS" w:eastAsia="BatangChe" w:hAnsi="Trebuchet MS"/>
                <w:b/>
              </w:rPr>
              <w:t>ABo</w:t>
            </w:r>
            <w:r>
              <w:rPr>
                <w:rFonts w:ascii="Trebuchet MS" w:eastAsia="BatangChe" w:hAnsi="Trebuchet MS"/>
              </w:rPr>
              <w:t xml:space="preserve"> has a chapter in the book and will send a chapter on digital media to </w:t>
            </w:r>
            <w:r w:rsidRPr="00210560">
              <w:rPr>
                <w:rFonts w:ascii="Trebuchet MS" w:eastAsia="BatangChe" w:hAnsi="Trebuchet MS"/>
                <w:b/>
              </w:rPr>
              <w:t>PF</w:t>
            </w:r>
            <w:r>
              <w:rPr>
                <w:rFonts w:ascii="Trebuchet MS" w:eastAsia="BatangChe" w:hAnsi="Trebuchet MS"/>
                <w:b/>
              </w:rPr>
              <w:t xml:space="preserve">. BM </w:t>
            </w:r>
            <w:r>
              <w:rPr>
                <w:rFonts w:ascii="Trebuchet MS" w:eastAsia="BatangChe" w:hAnsi="Trebuchet MS"/>
              </w:rPr>
              <w:t>notes links to depression and</w:t>
            </w:r>
            <w:r w:rsidR="002D167D">
              <w:rPr>
                <w:rFonts w:ascii="Trebuchet MS" w:eastAsia="BatangChe" w:hAnsi="Trebuchet MS"/>
              </w:rPr>
              <w:t xml:space="preserve"> smart</w:t>
            </w:r>
            <w:r>
              <w:rPr>
                <w:rFonts w:ascii="Trebuchet MS" w:eastAsia="BatangChe" w:hAnsi="Trebuchet MS"/>
              </w:rPr>
              <w:t xml:space="preserve"> phone usage. </w:t>
            </w:r>
          </w:p>
          <w:p w14:paraId="087F0697" w14:textId="604F40F2" w:rsidR="00457988" w:rsidRPr="00457988" w:rsidRDefault="00457988" w:rsidP="00457988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457988">
              <w:rPr>
                <w:rFonts w:ascii="Trebuchet MS" w:eastAsia="BatangChe" w:hAnsi="Trebuchet MS"/>
                <w:b/>
                <w:color w:val="FF0000"/>
              </w:rPr>
              <w:t>ACTION: A</w:t>
            </w:r>
            <w:r w:rsidR="002D167D">
              <w:rPr>
                <w:rFonts w:ascii="Trebuchet MS" w:eastAsia="BatangChe" w:hAnsi="Trebuchet MS"/>
                <w:b/>
                <w:color w:val="FF0000"/>
              </w:rPr>
              <w:t>B</w:t>
            </w:r>
            <w:r w:rsidRPr="00457988">
              <w:rPr>
                <w:rFonts w:ascii="Trebuchet MS" w:eastAsia="BatangChe" w:hAnsi="Trebuchet MS"/>
                <w:b/>
                <w:color w:val="FF0000"/>
              </w:rPr>
              <w:t>o to send information to PF</w:t>
            </w:r>
          </w:p>
          <w:p w14:paraId="092F942E" w14:textId="77777777" w:rsidR="00CC3812" w:rsidRDefault="00CC3812" w:rsidP="00E325ED">
            <w:pPr>
              <w:ind w:left="34"/>
              <w:rPr>
                <w:rFonts w:ascii="Trebuchet MS" w:eastAsia="BatangChe" w:hAnsi="Trebuchet MS"/>
              </w:rPr>
            </w:pPr>
          </w:p>
          <w:p w14:paraId="526723C0" w14:textId="7B88A1D3" w:rsidR="00487DB1" w:rsidRDefault="00487DB1" w:rsidP="00E325ED">
            <w:pPr>
              <w:ind w:left="34"/>
              <w:rPr>
                <w:rFonts w:ascii="Trebuchet MS" w:eastAsia="BatangChe" w:hAnsi="Trebuchet MS"/>
              </w:rPr>
            </w:pPr>
            <w:r w:rsidRPr="00404589">
              <w:rPr>
                <w:rFonts w:ascii="Trebuchet MS" w:eastAsia="BatangChe" w:hAnsi="Trebuchet MS"/>
                <w:b/>
              </w:rPr>
              <w:t>LW</w:t>
            </w:r>
            <w:r>
              <w:rPr>
                <w:rFonts w:ascii="Trebuchet MS" w:eastAsia="BatangChe" w:hAnsi="Trebuchet MS"/>
              </w:rPr>
              <w:t xml:space="preserve"> sent</w:t>
            </w:r>
            <w:r w:rsidR="002D167D">
              <w:rPr>
                <w:rFonts w:ascii="Trebuchet MS" w:eastAsia="BatangChe" w:hAnsi="Trebuchet MS"/>
              </w:rPr>
              <w:t xml:space="preserve"> feedback regarding St Helier</w:t>
            </w:r>
            <w:r>
              <w:rPr>
                <w:rFonts w:ascii="Trebuchet MS" w:eastAsia="BatangChe" w:hAnsi="Trebuchet MS"/>
              </w:rPr>
              <w:t xml:space="preserve"> to </w:t>
            </w:r>
            <w:r w:rsidRPr="00404589">
              <w:rPr>
                <w:rFonts w:ascii="Trebuchet MS" w:eastAsia="BatangChe" w:hAnsi="Trebuchet MS"/>
                <w:b/>
              </w:rPr>
              <w:t>PF</w:t>
            </w:r>
            <w:r>
              <w:rPr>
                <w:rFonts w:ascii="Trebuchet MS" w:eastAsia="BatangChe" w:hAnsi="Trebuchet MS"/>
              </w:rPr>
              <w:t xml:space="preserve"> and to NHS – </w:t>
            </w:r>
            <w:r w:rsidR="00375EBB" w:rsidRPr="00375EBB">
              <w:rPr>
                <w:rFonts w:ascii="Trebuchet MS" w:eastAsia="BatangChe" w:hAnsi="Trebuchet MS"/>
              </w:rPr>
              <w:t xml:space="preserve">the person who raised concern regarding her care at STH does not wish to name the ward as she frequently attends the hospital as a patient. </w:t>
            </w:r>
          </w:p>
          <w:p w14:paraId="14B4EA2E" w14:textId="77777777" w:rsidR="00375EBB" w:rsidRDefault="00375EBB" w:rsidP="00E325ED">
            <w:pPr>
              <w:ind w:left="34"/>
              <w:rPr>
                <w:rFonts w:ascii="Trebuchet MS" w:eastAsia="BatangChe" w:hAnsi="Trebuchet MS"/>
              </w:rPr>
            </w:pPr>
          </w:p>
          <w:p w14:paraId="34F5AB60" w14:textId="1E160B2E" w:rsidR="00487DB1" w:rsidRPr="00210560" w:rsidRDefault="00487DB1" w:rsidP="00556EB7">
            <w:pPr>
              <w:ind w:left="34"/>
              <w:rPr>
                <w:rFonts w:ascii="Trebuchet MS" w:eastAsia="BatangChe" w:hAnsi="Trebuchet MS"/>
              </w:rPr>
            </w:pPr>
            <w:r w:rsidRPr="00404589">
              <w:rPr>
                <w:rFonts w:ascii="Trebuchet MS" w:eastAsia="BatangChe" w:hAnsi="Trebuchet MS"/>
                <w:b/>
              </w:rPr>
              <w:t>LW</w:t>
            </w:r>
            <w:r>
              <w:rPr>
                <w:rFonts w:ascii="Trebuchet MS" w:eastAsia="BatangChe" w:hAnsi="Trebuchet MS"/>
              </w:rPr>
              <w:t xml:space="preserve"> </w:t>
            </w:r>
            <w:r w:rsidR="00556EB7">
              <w:rPr>
                <w:rFonts w:ascii="Trebuchet MS" w:eastAsia="BatangChe" w:hAnsi="Trebuchet MS"/>
              </w:rPr>
              <w:t>asked if the vanguard group</w:t>
            </w:r>
            <w:r w:rsidR="00556EB7" w:rsidDel="00556EB7">
              <w:rPr>
                <w:rFonts w:ascii="Trebuchet MS" w:eastAsia="BatangChe" w:hAnsi="Trebuchet MS"/>
              </w:rPr>
              <w:t xml:space="preserve"> </w:t>
            </w:r>
            <w:r w:rsidR="00556EB7">
              <w:rPr>
                <w:rFonts w:ascii="Trebuchet MS" w:eastAsia="BatangChe" w:hAnsi="Trebuchet MS"/>
              </w:rPr>
              <w:t>had any potential to offer</w:t>
            </w:r>
            <w:r>
              <w:rPr>
                <w:rFonts w:ascii="Trebuchet MS" w:eastAsia="BatangChe" w:hAnsi="Trebuchet MS"/>
              </w:rPr>
              <w:t xml:space="preserve"> financial support to</w:t>
            </w:r>
            <w:r w:rsidR="00F35D9B">
              <w:rPr>
                <w:rFonts w:ascii="Trebuchet MS" w:eastAsia="BatangChe" w:hAnsi="Trebuchet MS"/>
              </w:rPr>
              <w:t xml:space="preserve"> </w:t>
            </w:r>
            <w:r w:rsidR="00556EB7">
              <w:rPr>
                <w:rFonts w:ascii="Trebuchet MS" w:eastAsia="BatangChe" w:hAnsi="Trebuchet MS"/>
              </w:rPr>
              <w:t>HWS</w:t>
            </w:r>
            <w:r>
              <w:rPr>
                <w:rFonts w:ascii="Trebuchet MS" w:eastAsia="BatangChe" w:hAnsi="Trebuchet MS"/>
              </w:rPr>
              <w:t xml:space="preserve">. They are aware. </w:t>
            </w:r>
          </w:p>
        </w:tc>
      </w:tr>
      <w:tr w:rsidR="00EF6C83" w:rsidRPr="005F72AF" w14:paraId="3446A4DE" w14:textId="77777777" w:rsidTr="00E325ED">
        <w:trPr>
          <w:trHeight w:val="510"/>
        </w:trPr>
        <w:tc>
          <w:tcPr>
            <w:tcW w:w="567" w:type="dxa"/>
          </w:tcPr>
          <w:p w14:paraId="0531AE86" w14:textId="6557DBEB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4.</w:t>
            </w:r>
          </w:p>
          <w:p w14:paraId="5E00F2C4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E48C2E6" w14:textId="6009423A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9923" w:type="dxa"/>
          </w:tcPr>
          <w:p w14:paraId="0985C239" w14:textId="6A2734DF" w:rsidR="0089012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PPG/PRG</w:t>
            </w:r>
            <w:r w:rsidRPr="00EE6A5B">
              <w:rPr>
                <w:rFonts w:ascii="Trebuchet MS" w:hAnsi="Trebuchet MS"/>
                <w:b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szCs w:val="28"/>
              </w:rPr>
              <w:t>– Health Champions Update</w:t>
            </w:r>
            <w:r w:rsidR="00993A9B">
              <w:rPr>
                <w:rFonts w:ascii="Trebuchet MS" w:hAnsi="Trebuchet MS"/>
                <w:b/>
                <w:szCs w:val="28"/>
              </w:rPr>
              <w:t xml:space="preserve"> – PH (IE/PF </w:t>
            </w:r>
            <w:r w:rsidR="00487DB1">
              <w:rPr>
                <w:rFonts w:ascii="Trebuchet MS" w:hAnsi="Trebuchet MS"/>
                <w:b/>
                <w:szCs w:val="28"/>
              </w:rPr>
              <w:t>update in absence)</w:t>
            </w:r>
          </w:p>
          <w:p w14:paraId="2B05EC8D" w14:textId="77777777" w:rsidR="007C34FD" w:rsidRDefault="007C34FD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61ED066C" w14:textId="73619922" w:rsidR="00EF6C83" w:rsidRDefault="00D27959" w:rsidP="00BA29C9">
            <w:pPr>
              <w:rPr>
                <w:rFonts w:ascii="Trebuchet MS" w:hAnsi="Trebuchet MS"/>
                <w:szCs w:val="28"/>
              </w:rPr>
            </w:pPr>
            <w:r w:rsidRPr="00D27959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explains </w:t>
            </w:r>
            <w:r w:rsidRPr="00D27959">
              <w:rPr>
                <w:rFonts w:ascii="Trebuchet MS" w:hAnsi="Trebuchet MS"/>
                <w:szCs w:val="28"/>
              </w:rPr>
              <w:t>H</w:t>
            </w:r>
            <w:r w:rsidR="00100530">
              <w:rPr>
                <w:rFonts w:ascii="Trebuchet MS" w:hAnsi="Trebuchet MS"/>
                <w:szCs w:val="28"/>
              </w:rPr>
              <w:t>ealthwatch</w:t>
            </w:r>
            <w:r w:rsidRPr="00D27959">
              <w:rPr>
                <w:rFonts w:ascii="Trebuchet MS" w:hAnsi="Trebuchet MS"/>
                <w:szCs w:val="28"/>
              </w:rPr>
              <w:t xml:space="preserve"> commissioned to recruit 30 local people to be H</w:t>
            </w:r>
            <w:r w:rsidR="00404589">
              <w:rPr>
                <w:rFonts w:ascii="Trebuchet MS" w:hAnsi="Trebuchet MS"/>
                <w:szCs w:val="28"/>
              </w:rPr>
              <w:t xml:space="preserve">ealth </w:t>
            </w:r>
            <w:r w:rsidRPr="00D27959">
              <w:rPr>
                <w:rFonts w:ascii="Trebuchet MS" w:hAnsi="Trebuchet MS"/>
                <w:szCs w:val="28"/>
              </w:rPr>
              <w:t>C</w:t>
            </w:r>
            <w:r w:rsidR="00404589">
              <w:rPr>
                <w:rFonts w:ascii="Trebuchet MS" w:hAnsi="Trebuchet MS"/>
                <w:szCs w:val="28"/>
              </w:rPr>
              <w:t>hampions</w:t>
            </w:r>
            <w:r w:rsidR="00556EB7">
              <w:rPr>
                <w:rFonts w:ascii="Trebuchet MS" w:hAnsi="Trebuchet MS"/>
                <w:szCs w:val="28"/>
              </w:rPr>
              <w:t>. This will be a</w:t>
            </w:r>
            <w:r w:rsidR="00F35D9B">
              <w:rPr>
                <w:rFonts w:ascii="Trebuchet MS" w:hAnsi="Trebuchet MS"/>
                <w:szCs w:val="28"/>
              </w:rPr>
              <w:t xml:space="preserve"> </w:t>
            </w:r>
            <w:r w:rsidRPr="00D27959">
              <w:rPr>
                <w:rFonts w:ascii="Trebuchet MS" w:hAnsi="Trebuchet MS"/>
                <w:szCs w:val="28"/>
              </w:rPr>
              <w:t>dual role</w:t>
            </w:r>
            <w:r w:rsidR="00556EB7">
              <w:rPr>
                <w:rFonts w:ascii="Trebuchet MS" w:hAnsi="Trebuchet MS"/>
                <w:szCs w:val="28"/>
              </w:rPr>
              <w:t>. The Champions will have</w:t>
            </w:r>
            <w:r w:rsidRPr="00D27959">
              <w:rPr>
                <w:rFonts w:ascii="Trebuchet MS" w:hAnsi="Trebuchet MS"/>
                <w:szCs w:val="28"/>
              </w:rPr>
              <w:t xml:space="preserve"> regular meetings with CCG. CCG will tell them health messages to relay to the community</w:t>
            </w:r>
            <w:r>
              <w:rPr>
                <w:rFonts w:ascii="Trebuchet MS" w:hAnsi="Trebuchet MS"/>
                <w:szCs w:val="28"/>
              </w:rPr>
              <w:t>. They will also collect info about services and relay it back to the CCG.</w:t>
            </w:r>
          </w:p>
          <w:p w14:paraId="3B16034C" w14:textId="77777777" w:rsidR="007C34FD" w:rsidRDefault="007C34FD" w:rsidP="00BA29C9">
            <w:pPr>
              <w:rPr>
                <w:rFonts w:ascii="Trebuchet MS" w:hAnsi="Trebuchet MS"/>
                <w:szCs w:val="28"/>
              </w:rPr>
            </w:pPr>
          </w:p>
          <w:p w14:paraId="480AAF05" w14:textId="4244A56E" w:rsidR="00993A9B" w:rsidRPr="00100530" w:rsidRDefault="00D27959" w:rsidP="00BA29C9">
            <w:pPr>
              <w:rPr>
                <w:rFonts w:ascii="Trebuchet MS" w:hAnsi="Trebuchet MS"/>
                <w:szCs w:val="28"/>
              </w:rPr>
            </w:pPr>
            <w:r w:rsidRPr="00AC58C2">
              <w:rPr>
                <w:rFonts w:ascii="Trebuchet MS" w:hAnsi="Trebuchet MS"/>
                <w:b/>
                <w:szCs w:val="28"/>
              </w:rPr>
              <w:t>AN</w:t>
            </w:r>
            <w:r w:rsidR="00993A9B">
              <w:rPr>
                <w:rFonts w:ascii="Trebuchet MS" w:hAnsi="Trebuchet MS"/>
                <w:szCs w:val="28"/>
              </w:rPr>
              <w:t xml:space="preserve"> added that the p</w:t>
            </w:r>
            <w:r>
              <w:rPr>
                <w:rFonts w:ascii="Trebuchet MS" w:hAnsi="Trebuchet MS"/>
                <w:szCs w:val="28"/>
              </w:rPr>
              <w:t>urpose of H</w:t>
            </w:r>
            <w:r w:rsidR="00993A9B">
              <w:rPr>
                <w:rFonts w:ascii="Trebuchet MS" w:hAnsi="Trebuchet MS"/>
                <w:szCs w:val="28"/>
              </w:rPr>
              <w:t xml:space="preserve">ealth </w:t>
            </w:r>
            <w:r>
              <w:rPr>
                <w:rFonts w:ascii="Trebuchet MS" w:hAnsi="Trebuchet MS"/>
                <w:szCs w:val="28"/>
              </w:rPr>
              <w:t>C</w:t>
            </w:r>
            <w:r w:rsidR="00993A9B">
              <w:rPr>
                <w:rFonts w:ascii="Trebuchet MS" w:hAnsi="Trebuchet MS"/>
                <w:szCs w:val="28"/>
              </w:rPr>
              <w:t>hampions</w:t>
            </w:r>
            <w:r>
              <w:rPr>
                <w:rFonts w:ascii="Trebuchet MS" w:hAnsi="Trebuchet MS"/>
                <w:szCs w:val="28"/>
              </w:rPr>
              <w:t xml:space="preserve"> is to have a diverse background of </w:t>
            </w:r>
            <w:r w:rsidR="00556EB7">
              <w:rPr>
                <w:rFonts w:ascii="Trebuchet MS" w:hAnsi="Trebuchet MS"/>
                <w:szCs w:val="28"/>
              </w:rPr>
              <w:t>H</w:t>
            </w:r>
            <w:r>
              <w:rPr>
                <w:rFonts w:ascii="Trebuchet MS" w:hAnsi="Trebuchet MS"/>
                <w:szCs w:val="28"/>
              </w:rPr>
              <w:t xml:space="preserve">ealth </w:t>
            </w:r>
            <w:r w:rsidR="00556EB7">
              <w:rPr>
                <w:rFonts w:ascii="Trebuchet MS" w:hAnsi="Trebuchet MS"/>
                <w:szCs w:val="28"/>
              </w:rPr>
              <w:t>C</w:t>
            </w:r>
            <w:r>
              <w:rPr>
                <w:rFonts w:ascii="Trebuchet MS" w:hAnsi="Trebuchet MS"/>
                <w:szCs w:val="28"/>
              </w:rPr>
              <w:t>hampions</w:t>
            </w:r>
            <w:r w:rsidR="000B02C6">
              <w:rPr>
                <w:rFonts w:ascii="Trebuchet MS" w:hAnsi="Trebuchet MS"/>
                <w:szCs w:val="28"/>
              </w:rPr>
              <w:t xml:space="preserve">. It is about general health messages. </w:t>
            </w:r>
            <w:r w:rsidR="00556EB7">
              <w:rPr>
                <w:rFonts w:ascii="Trebuchet MS" w:hAnsi="Trebuchet MS"/>
                <w:szCs w:val="28"/>
              </w:rPr>
              <w:t xml:space="preserve">There is a </w:t>
            </w:r>
            <w:r w:rsidR="00F35D9B">
              <w:rPr>
                <w:rFonts w:ascii="Trebuchet MS" w:hAnsi="Trebuchet MS"/>
                <w:szCs w:val="28"/>
              </w:rPr>
              <w:t>m</w:t>
            </w:r>
            <w:r w:rsidR="000B02C6">
              <w:rPr>
                <w:rFonts w:ascii="Trebuchet MS" w:hAnsi="Trebuchet MS"/>
                <w:szCs w:val="28"/>
              </w:rPr>
              <w:t xml:space="preserve">eeting next week for people who are </w:t>
            </w:r>
            <w:r w:rsidR="00F72E4B">
              <w:rPr>
                <w:rFonts w:ascii="Trebuchet MS" w:hAnsi="Trebuchet MS"/>
                <w:szCs w:val="28"/>
              </w:rPr>
              <w:t>interested in finding out more.</w:t>
            </w:r>
          </w:p>
          <w:p w14:paraId="690DB896" w14:textId="77777777" w:rsidR="00993A9B" w:rsidRPr="00993A9B" w:rsidRDefault="00993A9B" w:rsidP="00BA29C9">
            <w:pPr>
              <w:rPr>
                <w:rFonts w:ascii="Trebuchet MS" w:hAnsi="Trebuchet MS"/>
                <w:b/>
                <w:szCs w:val="28"/>
              </w:rPr>
            </w:pPr>
          </w:p>
          <w:p w14:paraId="12F0CCB9" w14:textId="218D609D" w:rsidR="0089012B" w:rsidRDefault="0089012B" w:rsidP="00BA29C9">
            <w:pPr>
              <w:rPr>
                <w:rFonts w:ascii="Trebuchet MS" w:hAnsi="Trebuchet MS"/>
                <w:szCs w:val="28"/>
              </w:rPr>
            </w:pPr>
            <w:r w:rsidRPr="0089012B">
              <w:rPr>
                <w:rFonts w:ascii="Trebuchet MS" w:hAnsi="Trebuchet MS"/>
                <w:b/>
                <w:szCs w:val="28"/>
              </w:rPr>
              <w:t>DW</w:t>
            </w:r>
            <w:r>
              <w:rPr>
                <w:rFonts w:ascii="Trebuchet MS" w:hAnsi="Trebuchet MS"/>
                <w:szCs w:val="28"/>
              </w:rPr>
              <w:t xml:space="preserve"> mentioned that they would like to find more volunteers. They would like to find as much diverse talents as possible. </w:t>
            </w:r>
            <w:r w:rsidR="00556EB7">
              <w:rPr>
                <w:rFonts w:ascii="Trebuchet MS" w:hAnsi="Trebuchet MS"/>
                <w:szCs w:val="28"/>
              </w:rPr>
              <w:t>The PRG c</w:t>
            </w:r>
            <w:r w:rsidR="00AC58C2">
              <w:rPr>
                <w:rFonts w:ascii="Trebuchet MS" w:hAnsi="Trebuchet MS"/>
                <w:szCs w:val="28"/>
              </w:rPr>
              <w:t>ommissioning worksh</w:t>
            </w:r>
            <w:r w:rsidR="00993A9B">
              <w:rPr>
                <w:rFonts w:ascii="Trebuchet MS" w:hAnsi="Trebuchet MS"/>
                <w:szCs w:val="28"/>
              </w:rPr>
              <w:t>op won’t happen this year as</w:t>
            </w:r>
            <w:r w:rsidR="00271E64">
              <w:rPr>
                <w:rFonts w:ascii="Trebuchet MS" w:hAnsi="Trebuchet MS"/>
                <w:szCs w:val="28"/>
              </w:rPr>
              <w:t xml:space="preserve"> </w:t>
            </w:r>
            <w:r w:rsidR="00271E64" w:rsidRPr="00271E64">
              <w:rPr>
                <w:rFonts w:ascii="Trebuchet MS" w:hAnsi="Trebuchet MS"/>
                <w:szCs w:val="28"/>
              </w:rPr>
              <w:t>their comm</w:t>
            </w:r>
            <w:r w:rsidR="00271E64">
              <w:rPr>
                <w:rFonts w:ascii="Trebuchet MS" w:hAnsi="Trebuchet MS"/>
                <w:szCs w:val="28"/>
              </w:rPr>
              <w:t>issioning plan was for 2 years having used</w:t>
            </w:r>
            <w:bookmarkStart w:id="0" w:name="_GoBack"/>
            <w:bookmarkEnd w:id="0"/>
            <w:r w:rsidR="00271E64">
              <w:rPr>
                <w:rFonts w:ascii="Trebuchet MS" w:hAnsi="Trebuchet MS"/>
                <w:szCs w:val="28"/>
              </w:rPr>
              <w:t xml:space="preserve"> PRG feedback</w:t>
            </w:r>
            <w:r w:rsidR="00AC58C2">
              <w:rPr>
                <w:rFonts w:ascii="Trebuchet MS" w:hAnsi="Trebuchet MS"/>
                <w:szCs w:val="28"/>
              </w:rPr>
              <w:t xml:space="preserve">. </w:t>
            </w:r>
          </w:p>
          <w:p w14:paraId="7F5D2AFA" w14:textId="1DDB3903" w:rsidR="000B02C6" w:rsidRPr="00D27959" w:rsidRDefault="000B02C6" w:rsidP="00BA29C9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32E151A0" w14:textId="77777777" w:rsidTr="00E325ED">
        <w:trPr>
          <w:trHeight w:val="510"/>
        </w:trPr>
        <w:tc>
          <w:tcPr>
            <w:tcW w:w="567" w:type="dxa"/>
          </w:tcPr>
          <w:p w14:paraId="152FAFCB" w14:textId="10CAEDC0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5.</w:t>
            </w:r>
          </w:p>
        </w:tc>
        <w:tc>
          <w:tcPr>
            <w:tcW w:w="9923" w:type="dxa"/>
          </w:tcPr>
          <w:p w14:paraId="6177BBBC" w14:textId="62BDEEE0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Communications and Engagement Strategy </w:t>
            </w:r>
            <w:r w:rsidR="001E271E">
              <w:rPr>
                <w:rFonts w:ascii="Trebuchet MS" w:hAnsi="Trebuchet MS"/>
                <w:b/>
                <w:szCs w:val="28"/>
              </w:rPr>
              <w:t>–</w:t>
            </w:r>
            <w:r w:rsidR="00487DB1">
              <w:rPr>
                <w:rFonts w:ascii="Trebuchet MS" w:hAnsi="Trebuchet MS"/>
                <w:b/>
                <w:szCs w:val="28"/>
              </w:rPr>
              <w:t xml:space="preserve"> IE</w:t>
            </w:r>
          </w:p>
          <w:p w14:paraId="61DF40B7" w14:textId="77777777" w:rsidR="001E271E" w:rsidRDefault="001E271E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29A8ABCD" w14:textId="2067354D" w:rsidR="00404589" w:rsidRDefault="00404589" w:rsidP="00E325ED">
            <w:pPr>
              <w:rPr>
                <w:rFonts w:ascii="Trebuchet MS" w:hAnsi="Trebuchet MS"/>
                <w:szCs w:val="28"/>
              </w:rPr>
            </w:pPr>
            <w:r w:rsidRPr="00993A9B">
              <w:rPr>
                <w:rFonts w:ascii="Trebuchet MS" w:hAnsi="Trebuchet MS"/>
                <w:b/>
                <w:szCs w:val="28"/>
              </w:rPr>
              <w:t>IE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993A9B">
              <w:rPr>
                <w:rFonts w:ascii="Trebuchet MS" w:hAnsi="Trebuchet MS"/>
                <w:szCs w:val="28"/>
              </w:rPr>
              <w:t xml:space="preserve">reports that Communication and Engagement strategy is currently being written and will be available by the end of October. </w:t>
            </w:r>
            <w:r w:rsidR="00993A9B" w:rsidRPr="00993A9B">
              <w:rPr>
                <w:rFonts w:ascii="Trebuchet MS" w:hAnsi="Trebuchet MS"/>
                <w:b/>
                <w:szCs w:val="28"/>
              </w:rPr>
              <w:t>IE</w:t>
            </w:r>
            <w:r w:rsidR="00993A9B">
              <w:rPr>
                <w:rFonts w:ascii="Trebuchet MS" w:hAnsi="Trebuchet MS"/>
                <w:szCs w:val="28"/>
              </w:rPr>
              <w:t xml:space="preserve"> needs to meet with </w:t>
            </w:r>
            <w:r w:rsidR="00993A9B" w:rsidRPr="00993A9B">
              <w:rPr>
                <w:rFonts w:ascii="Trebuchet MS" w:hAnsi="Trebuchet MS"/>
                <w:b/>
                <w:szCs w:val="28"/>
              </w:rPr>
              <w:t>PF</w:t>
            </w:r>
            <w:r w:rsidR="00993A9B">
              <w:rPr>
                <w:rFonts w:ascii="Trebuchet MS" w:hAnsi="Trebuchet MS"/>
                <w:szCs w:val="28"/>
              </w:rPr>
              <w:t xml:space="preserve"> to look at avenues that Healthwatch currently</w:t>
            </w:r>
            <w:r w:rsidR="00556EB7">
              <w:rPr>
                <w:rFonts w:ascii="Trebuchet MS" w:hAnsi="Trebuchet MS"/>
                <w:szCs w:val="28"/>
              </w:rPr>
              <w:t xml:space="preserve"> uses for</w:t>
            </w:r>
            <w:r w:rsidR="00993A9B">
              <w:rPr>
                <w:rFonts w:ascii="Trebuchet MS" w:hAnsi="Trebuchet MS"/>
                <w:szCs w:val="28"/>
              </w:rPr>
              <w:t xml:space="preserve"> engage</w:t>
            </w:r>
            <w:r w:rsidR="00556EB7">
              <w:rPr>
                <w:rFonts w:ascii="Trebuchet MS" w:hAnsi="Trebuchet MS"/>
                <w:szCs w:val="28"/>
              </w:rPr>
              <w:t>ment</w:t>
            </w:r>
            <w:r w:rsidR="00993A9B">
              <w:rPr>
                <w:rFonts w:ascii="Trebuchet MS" w:hAnsi="Trebuchet MS"/>
                <w:szCs w:val="28"/>
              </w:rPr>
              <w:t xml:space="preserve">. </w:t>
            </w:r>
          </w:p>
          <w:p w14:paraId="17C0816E" w14:textId="7777011A" w:rsidR="00100530" w:rsidRDefault="00100530" w:rsidP="00E325ED">
            <w:pPr>
              <w:rPr>
                <w:rFonts w:ascii="Trebuchet MS" w:hAnsi="Trebuchet MS"/>
                <w:szCs w:val="28"/>
              </w:rPr>
            </w:pPr>
          </w:p>
          <w:p w14:paraId="7880923C" w14:textId="1C7F2AD9" w:rsidR="00100530" w:rsidRPr="00100530" w:rsidRDefault="00100530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100530">
              <w:rPr>
                <w:rFonts w:ascii="Trebuchet MS" w:hAnsi="Trebuchet MS"/>
                <w:b/>
                <w:color w:val="FF0000"/>
                <w:szCs w:val="28"/>
              </w:rPr>
              <w:t>ACTION: IE to meet with PF</w:t>
            </w:r>
          </w:p>
          <w:p w14:paraId="32319301" w14:textId="476349E2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6172065A" w14:textId="77777777" w:rsidTr="00E325ED">
        <w:trPr>
          <w:trHeight w:val="510"/>
        </w:trPr>
        <w:tc>
          <w:tcPr>
            <w:tcW w:w="567" w:type="dxa"/>
          </w:tcPr>
          <w:p w14:paraId="09052CD0" w14:textId="4EE7F1A5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6.</w:t>
            </w:r>
          </w:p>
        </w:tc>
        <w:tc>
          <w:tcPr>
            <w:tcW w:w="9923" w:type="dxa"/>
          </w:tcPr>
          <w:p w14:paraId="2694D831" w14:textId="1DA12FA6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Grassroots Project Update</w:t>
            </w:r>
            <w:r w:rsidR="00487DB1">
              <w:rPr>
                <w:rFonts w:ascii="Trebuchet MS" w:hAnsi="Trebuchet MS"/>
                <w:b/>
                <w:szCs w:val="28"/>
              </w:rPr>
              <w:t xml:space="preserve"> </w:t>
            </w:r>
            <w:r w:rsidR="004603FB">
              <w:rPr>
                <w:rFonts w:ascii="Trebuchet MS" w:hAnsi="Trebuchet MS"/>
                <w:b/>
                <w:szCs w:val="28"/>
              </w:rPr>
              <w:t>–</w:t>
            </w:r>
            <w:r w:rsidR="00487DB1">
              <w:rPr>
                <w:rFonts w:ascii="Trebuchet MS" w:hAnsi="Trebuchet MS"/>
                <w:b/>
                <w:szCs w:val="28"/>
              </w:rPr>
              <w:t xml:space="preserve"> IE</w:t>
            </w:r>
          </w:p>
          <w:p w14:paraId="6FAD0574" w14:textId="77777777" w:rsidR="004603FB" w:rsidRDefault="004603FB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73F38593" w14:textId="2CEA798D" w:rsidR="00F12447" w:rsidRPr="00F12447" w:rsidRDefault="00F12447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IE </w:t>
            </w:r>
            <w:r>
              <w:rPr>
                <w:rFonts w:ascii="Trebuchet MS" w:hAnsi="Trebuchet MS"/>
                <w:szCs w:val="28"/>
              </w:rPr>
              <w:t xml:space="preserve">updates that the grassroots applications are progressing well. The aim has been to ensure that the groups awarded funding are as diverse as possible. There will be a specific focus on reaching groups that work with young people as this is of particular interest to the NHS in Sutton. </w:t>
            </w:r>
          </w:p>
          <w:p w14:paraId="636D5219" w14:textId="77777777" w:rsidR="00F12447" w:rsidRDefault="00F12447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567250C" w14:textId="2AC94A13" w:rsidR="00EF6C83" w:rsidRDefault="00F12447" w:rsidP="00E325ED">
            <w:pPr>
              <w:rPr>
                <w:rFonts w:ascii="Trebuchet MS" w:hAnsi="Trebuchet MS"/>
                <w:szCs w:val="28"/>
              </w:rPr>
            </w:pPr>
            <w:r w:rsidRPr="00F12447">
              <w:rPr>
                <w:rFonts w:ascii="Trebuchet MS" w:hAnsi="Trebuchet MS"/>
                <w:b/>
                <w:szCs w:val="28"/>
              </w:rPr>
              <w:t>BM</w:t>
            </w:r>
            <w:r>
              <w:rPr>
                <w:rFonts w:ascii="Trebuchet MS" w:hAnsi="Trebuchet MS"/>
                <w:szCs w:val="28"/>
              </w:rPr>
              <w:t xml:space="preserve"> adds that </w:t>
            </w:r>
            <w:r w:rsidR="00DD1822" w:rsidRPr="00DD1822">
              <w:rPr>
                <w:rFonts w:ascii="Trebuchet MS" w:hAnsi="Trebuchet MS"/>
                <w:szCs w:val="28"/>
              </w:rPr>
              <w:t xml:space="preserve">Post-natal depression </w:t>
            </w:r>
            <w:r w:rsidR="00DD1822">
              <w:rPr>
                <w:rFonts w:ascii="Trebuchet MS" w:hAnsi="Trebuchet MS"/>
                <w:szCs w:val="28"/>
              </w:rPr>
              <w:t xml:space="preserve">is an area that needs support in Sutton as well. </w:t>
            </w:r>
          </w:p>
          <w:p w14:paraId="4BADA881" w14:textId="73FEAEC8" w:rsidR="00DD1822" w:rsidRDefault="00DD1822" w:rsidP="00E325ED">
            <w:pPr>
              <w:rPr>
                <w:rFonts w:ascii="Trebuchet MS" w:hAnsi="Trebuchet MS"/>
                <w:szCs w:val="28"/>
              </w:rPr>
            </w:pPr>
            <w:r w:rsidRPr="00404589">
              <w:rPr>
                <w:rFonts w:ascii="Trebuchet MS" w:hAnsi="Trebuchet MS"/>
                <w:b/>
                <w:szCs w:val="28"/>
              </w:rPr>
              <w:t>AN</w:t>
            </w:r>
            <w:r>
              <w:rPr>
                <w:rFonts w:ascii="Trebuchet MS" w:hAnsi="Trebuchet MS"/>
                <w:szCs w:val="28"/>
              </w:rPr>
              <w:t xml:space="preserve"> - Area is of priority in the Sutton plan. Closure of the family centres has had a big impact. </w:t>
            </w:r>
          </w:p>
          <w:p w14:paraId="26E0F574" w14:textId="77777777" w:rsidR="00F12447" w:rsidRDefault="00F12447" w:rsidP="00E325ED">
            <w:pPr>
              <w:rPr>
                <w:rFonts w:ascii="Trebuchet MS" w:hAnsi="Trebuchet MS"/>
                <w:szCs w:val="28"/>
              </w:rPr>
            </w:pPr>
          </w:p>
          <w:p w14:paraId="500F1D0B" w14:textId="62A6155D" w:rsidR="004603FB" w:rsidRPr="003626C7" w:rsidRDefault="003626C7" w:rsidP="00E325ED">
            <w:pPr>
              <w:rPr>
                <w:rFonts w:ascii="Trebuchet MS" w:hAnsi="Trebuchet MS"/>
                <w:szCs w:val="28"/>
              </w:rPr>
            </w:pPr>
            <w:r w:rsidRPr="003626C7">
              <w:rPr>
                <w:rFonts w:ascii="Trebuchet MS" w:hAnsi="Trebuchet MS"/>
                <w:b/>
                <w:szCs w:val="28"/>
              </w:rPr>
              <w:t xml:space="preserve">BM </w:t>
            </w:r>
            <w:r>
              <w:rPr>
                <w:rFonts w:ascii="Trebuchet MS" w:hAnsi="Trebuchet MS"/>
                <w:szCs w:val="28"/>
              </w:rPr>
              <w:t xml:space="preserve">mentions the difficulty of working with social care organisations </w:t>
            </w:r>
            <w:r w:rsidR="00A96EB9">
              <w:rPr>
                <w:rFonts w:ascii="Trebuchet MS" w:hAnsi="Trebuchet MS"/>
                <w:szCs w:val="28"/>
              </w:rPr>
              <w:t>regarding</w:t>
            </w:r>
            <w:r>
              <w:rPr>
                <w:rFonts w:ascii="Trebuchet MS" w:hAnsi="Trebuchet MS"/>
                <w:szCs w:val="28"/>
              </w:rPr>
              <w:t xml:space="preserve"> care </w:t>
            </w:r>
            <w:r>
              <w:rPr>
                <w:rFonts w:ascii="Trebuchet MS" w:hAnsi="Trebuchet MS"/>
                <w:szCs w:val="28"/>
              </w:rPr>
              <w:lastRenderedPageBreak/>
              <w:t xml:space="preserve">homes. </w:t>
            </w:r>
          </w:p>
          <w:p w14:paraId="11A426D2" w14:textId="3C101554" w:rsidR="004603FB" w:rsidRPr="00DD1822" w:rsidRDefault="004603FB" w:rsidP="00E325ED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040C8F30" w14:textId="77777777" w:rsidTr="00E325ED">
        <w:trPr>
          <w:trHeight w:val="510"/>
        </w:trPr>
        <w:tc>
          <w:tcPr>
            <w:tcW w:w="567" w:type="dxa"/>
          </w:tcPr>
          <w:p w14:paraId="7ECA7030" w14:textId="6EDA0D8E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7.</w:t>
            </w:r>
          </w:p>
        </w:tc>
        <w:tc>
          <w:tcPr>
            <w:tcW w:w="9923" w:type="dxa"/>
          </w:tcPr>
          <w:p w14:paraId="0E4CE7D1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Headline report/Performance management </w:t>
            </w:r>
          </w:p>
          <w:p w14:paraId="70AAA308" w14:textId="77777777" w:rsidR="00D057F5" w:rsidRDefault="00D057F5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27E33E24" w14:textId="493D05AA" w:rsidR="00D057F5" w:rsidRDefault="00426895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>
              <w:rPr>
                <w:rFonts w:ascii="Trebuchet MS" w:hAnsi="Trebuchet MS"/>
                <w:szCs w:val="28"/>
              </w:rPr>
              <w:t xml:space="preserve">circulated latest version of survey. Wide variety of people </w:t>
            </w:r>
            <w:r w:rsidR="00F12447">
              <w:rPr>
                <w:rFonts w:ascii="Trebuchet MS" w:hAnsi="Trebuchet MS"/>
                <w:szCs w:val="28"/>
              </w:rPr>
              <w:t xml:space="preserve">providing feedback about </w:t>
            </w:r>
            <w:r>
              <w:rPr>
                <w:rFonts w:ascii="Trebuchet MS" w:hAnsi="Trebuchet MS"/>
                <w:szCs w:val="28"/>
              </w:rPr>
              <w:t xml:space="preserve">survey steering group. </w:t>
            </w:r>
            <w:r w:rsidR="00D057F5">
              <w:rPr>
                <w:rFonts w:ascii="Trebuchet MS" w:hAnsi="Trebuchet MS"/>
                <w:szCs w:val="28"/>
              </w:rPr>
              <w:t xml:space="preserve">Received helpful feedback, comments have been taken on board. </w:t>
            </w:r>
          </w:p>
          <w:p w14:paraId="34F34C53" w14:textId="77777777" w:rsidR="00F12447" w:rsidRDefault="00F12447" w:rsidP="00E325ED">
            <w:pPr>
              <w:rPr>
                <w:rFonts w:ascii="Trebuchet MS" w:hAnsi="Trebuchet MS"/>
                <w:szCs w:val="28"/>
              </w:rPr>
            </w:pPr>
          </w:p>
          <w:p w14:paraId="04A77021" w14:textId="450F1B88" w:rsidR="00D057F5" w:rsidRDefault="00D057F5" w:rsidP="00E325ED">
            <w:pPr>
              <w:rPr>
                <w:rFonts w:ascii="Trebuchet MS" w:hAnsi="Trebuchet MS"/>
                <w:szCs w:val="28"/>
              </w:rPr>
            </w:pPr>
            <w:r w:rsidRPr="00D057F5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has received </w:t>
            </w:r>
            <w:r w:rsidR="00556EB7">
              <w:rPr>
                <w:rFonts w:ascii="Trebuchet MS" w:hAnsi="Trebuchet MS"/>
                <w:szCs w:val="28"/>
              </w:rPr>
              <w:t>S</w:t>
            </w:r>
            <w:r>
              <w:rPr>
                <w:rFonts w:ascii="Trebuchet MS" w:hAnsi="Trebuchet MS"/>
                <w:szCs w:val="28"/>
              </w:rPr>
              <w:t>tonewall advise on how to best deal with gender issues in the survey.</w:t>
            </w:r>
            <w:r w:rsidR="004C6EFE">
              <w:rPr>
                <w:rFonts w:ascii="Trebuchet MS" w:hAnsi="Trebuchet MS"/>
                <w:szCs w:val="28"/>
              </w:rPr>
              <w:t xml:space="preserve"> A survey monkey version will be available but a paper copy would be most convenient for schools. </w:t>
            </w:r>
          </w:p>
          <w:p w14:paraId="2C476B5E" w14:textId="77777777" w:rsidR="00F12447" w:rsidRDefault="00F12447" w:rsidP="00E325ED">
            <w:pPr>
              <w:rPr>
                <w:rFonts w:ascii="Trebuchet MS" w:hAnsi="Trebuchet MS"/>
                <w:szCs w:val="28"/>
              </w:rPr>
            </w:pPr>
          </w:p>
          <w:p w14:paraId="346FFC78" w14:textId="792D74E5" w:rsidR="004C6EFE" w:rsidRDefault="004C6EFE" w:rsidP="00E325ED">
            <w:pPr>
              <w:rPr>
                <w:rFonts w:ascii="Trebuchet MS" w:hAnsi="Trebuchet MS"/>
                <w:szCs w:val="28"/>
              </w:rPr>
            </w:pPr>
            <w:r w:rsidRPr="004C6EFE">
              <w:rPr>
                <w:rFonts w:ascii="Trebuchet MS" w:hAnsi="Trebuchet MS"/>
                <w:b/>
                <w:szCs w:val="28"/>
              </w:rPr>
              <w:t>DY</w:t>
            </w:r>
            <w:r w:rsidR="00457988">
              <w:rPr>
                <w:rFonts w:ascii="Trebuchet MS" w:hAnsi="Trebuchet MS"/>
                <w:szCs w:val="28"/>
              </w:rPr>
              <w:t xml:space="preserve"> notes that in regard to question</w:t>
            </w:r>
            <w:r>
              <w:rPr>
                <w:rFonts w:ascii="Trebuchet MS" w:hAnsi="Trebuchet MS"/>
                <w:szCs w:val="28"/>
              </w:rPr>
              <w:t xml:space="preserve"> no.9 an expansion on this question would be helpful to provide a description of the disability. </w:t>
            </w:r>
            <w:r w:rsidRPr="004C6EFE">
              <w:rPr>
                <w:rFonts w:ascii="Trebuchet MS" w:hAnsi="Trebuchet MS"/>
                <w:b/>
                <w:szCs w:val="28"/>
              </w:rPr>
              <w:t>PF</w:t>
            </w:r>
            <w:r w:rsidR="00457988" w:rsidRPr="00457988">
              <w:rPr>
                <w:rFonts w:ascii="Trebuchet MS" w:hAnsi="Trebuchet MS"/>
                <w:szCs w:val="28"/>
              </w:rPr>
              <w:t xml:space="preserve"> expressed</w:t>
            </w:r>
            <w:r>
              <w:rPr>
                <w:rFonts w:ascii="Trebuchet MS" w:hAnsi="Trebuchet MS"/>
                <w:szCs w:val="28"/>
              </w:rPr>
              <w:t xml:space="preserve"> concerns with the size so trying to limit questions. Looking at each question and what the benefit is. The next phase will </w:t>
            </w:r>
            <w:r w:rsidR="007678C3">
              <w:rPr>
                <w:rFonts w:ascii="Trebuchet MS" w:hAnsi="Trebuchet MS"/>
                <w:szCs w:val="28"/>
              </w:rPr>
              <w:t>involve</w:t>
            </w:r>
            <w:r>
              <w:rPr>
                <w:rFonts w:ascii="Trebuchet MS" w:hAnsi="Trebuchet MS"/>
                <w:szCs w:val="28"/>
              </w:rPr>
              <w:t xml:space="preserve"> consultation with more </w:t>
            </w:r>
            <w:r w:rsidR="007678C3">
              <w:rPr>
                <w:rFonts w:ascii="Trebuchet MS" w:hAnsi="Trebuchet MS"/>
                <w:szCs w:val="28"/>
              </w:rPr>
              <w:t>young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  <w:p w14:paraId="44DA5DB7" w14:textId="77777777" w:rsidR="004C6EFE" w:rsidRDefault="004C6EFE" w:rsidP="00E325ED">
            <w:pPr>
              <w:rPr>
                <w:rFonts w:ascii="Trebuchet MS" w:hAnsi="Trebuchet MS"/>
                <w:szCs w:val="28"/>
              </w:rPr>
            </w:pPr>
          </w:p>
          <w:p w14:paraId="1B5D386C" w14:textId="4AEEC9E4" w:rsidR="004C6EFE" w:rsidRDefault="0035116E" w:rsidP="00E325ED">
            <w:pPr>
              <w:rPr>
                <w:rFonts w:ascii="Trebuchet MS" w:hAnsi="Trebuchet MS"/>
                <w:szCs w:val="28"/>
              </w:rPr>
            </w:pPr>
            <w:r w:rsidRPr="0035116E">
              <w:rPr>
                <w:rFonts w:ascii="Trebuchet MS" w:hAnsi="Trebuchet MS"/>
                <w:b/>
                <w:szCs w:val="28"/>
              </w:rPr>
              <w:t>ABo</w:t>
            </w:r>
            <w:r>
              <w:rPr>
                <w:rFonts w:ascii="Trebuchet MS" w:hAnsi="Trebuchet MS"/>
                <w:szCs w:val="28"/>
              </w:rPr>
              <w:t xml:space="preserve"> wonders what the process for approval is, does it need ethical approval? If these people are vulnerable then it would need some</w:t>
            </w:r>
            <w:r w:rsidR="006302B0">
              <w:rPr>
                <w:rFonts w:ascii="Trebuchet MS" w:hAnsi="Trebuchet MS"/>
                <w:szCs w:val="28"/>
              </w:rPr>
              <w:t xml:space="preserve">. </w:t>
            </w:r>
          </w:p>
          <w:p w14:paraId="3521E193" w14:textId="77777777" w:rsidR="00556EB7" w:rsidRDefault="00556EB7" w:rsidP="00E325ED">
            <w:pPr>
              <w:rPr>
                <w:rFonts w:ascii="Trebuchet MS" w:hAnsi="Trebuchet MS"/>
                <w:szCs w:val="28"/>
              </w:rPr>
            </w:pPr>
          </w:p>
          <w:p w14:paraId="468E0024" w14:textId="6FD79D44" w:rsidR="0035116E" w:rsidRDefault="0035116E" w:rsidP="00E325ED">
            <w:pPr>
              <w:rPr>
                <w:rFonts w:ascii="Trebuchet MS" w:hAnsi="Trebuchet MS"/>
                <w:szCs w:val="28"/>
              </w:rPr>
            </w:pPr>
            <w:r w:rsidRPr="0035116E">
              <w:rPr>
                <w:rFonts w:ascii="Trebuchet MS" w:hAnsi="Trebuchet MS"/>
                <w:b/>
                <w:szCs w:val="28"/>
              </w:rPr>
              <w:t>AN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457988">
              <w:rPr>
                <w:rFonts w:ascii="Trebuchet MS" w:hAnsi="Trebuchet MS"/>
                <w:szCs w:val="28"/>
              </w:rPr>
              <w:t>adds that when classes are filling it in there should be</w:t>
            </w:r>
            <w:r>
              <w:rPr>
                <w:rFonts w:ascii="Trebuchet MS" w:hAnsi="Trebuchet MS"/>
                <w:szCs w:val="28"/>
              </w:rPr>
              <w:t xml:space="preserve"> pastoral/counsellor on hand or number available to call</w:t>
            </w:r>
            <w:r w:rsidR="00457988">
              <w:rPr>
                <w:rFonts w:ascii="Trebuchet MS" w:hAnsi="Trebuchet MS"/>
                <w:szCs w:val="28"/>
              </w:rPr>
              <w:t xml:space="preserve"> to provide support.</w:t>
            </w:r>
            <w:r w:rsidR="00556EB7">
              <w:rPr>
                <w:rFonts w:ascii="Trebuchet MS" w:hAnsi="Trebuchet MS"/>
                <w:szCs w:val="28"/>
              </w:rPr>
              <w:t xml:space="preserve"> PF advised that all respondents will be given a card with the contact numbers of local support services.</w:t>
            </w:r>
          </w:p>
          <w:p w14:paraId="03B7C3BA" w14:textId="77777777" w:rsidR="00D057F5" w:rsidRDefault="00D057F5" w:rsidP="00E325ED">
            <w:pPr>
              <w:rPr>
                <w:rFonts w:ascii="Trebuchet MS" w:hAnsi="Trebuchet MS"/>
                <w:szCs w:val="28"/>
              </w:rPr>
            </w:pPr>
          </w:p>
          <w:p w14:paraId="692E1CE0" w14:textId="6FA002E6" w:rsidR="00DA7AEB" w:rsidRDefault="00024461" w:rsidP="00E325ED">
            <w:pPr>
              <w:rPr>
                <w:rFonts w:ascii="Trebuchet MS" w:hAnsi="Trebuchet MS"/>
                <w:szCs w:val="28"/>
              </w:rPr>
            </w:pPr>
            <w:r w:rsidRPr="00024461">
              <w:rPr>
                <w:rFonts w:ascii="Trebuchet MS" w:hAnsi="Trebuchet MS"/>
                <w:b/>
                <w:szCs w:val="28"/>
              </w:rPr>
              <w:t>ABo</w:t>
            </w:r>
            <w:r w:rsidR="00F12447">
              <w:rPr>
                <w:rFonts w:ascii="Trebuchet MS" w:hAnsi="Trebuchet MS"/>
                <w:b/>
                <w:szCs w:val="28"/>
              </w:rPr>
              <w:t xml:space="preserve"> </w:t>
            </w:r>
            <w:r>
              <w:rPr>
                <w:rFonts w:ascii="Trebuchet MS" w:hAnsi="Trebuchet MS"/>
                <w:szCs w:val="28"/>
              </w:rPr>
              <w:t xml:space="preserve">British </w:t>
            </w:r>
            <w:r w:rsidR="00556EB7">
              <w:rPr>
                <w:rFonts w:ascii="Trebuchet MS" w:hAnsi="Trebuchet MS"/>
                <w:szCs w:val="28"/>
              </w:rPr>
              <w:t>Psychological</w:t>
            </w:r>
            <w:r>
              <w:rPr>
                <w:rFonts w:ascii="Trebuchet MS" w:hAnsi="Trebuchet MS"/>
                <w:szCs w:val="28"/>
              </w:rPr>
              <w:t xml:space="preserve"> Society will provide guidance </w:t>
            </w:r>
          </w:p>
          <w:p w14:paraId="4ED3109C" w14:textId="77777777" w:rsidR="00C65A7F" w:rsidRDefault="00C65A7F" w:rsidP="00E325ED">
            <w:pPr>
              <w:rPr>
                <w:rFonts w:ascii="Trebuchet MS" w:hAnsi="Trebuchet MS"/>
                <w:szCs w:val="28"/>
              </w:rPr>
            </w:pPr>
          </w:p>
          <w:p w14:paraId="27E0759D" w14:textId="77777777" w:rsidR="00457988" w:rsidRDefault="00C65A7F" w:rsidP="00E325ED">
            <w:pPr>
              <w:rPr>
                <w:rFonts w:ascii="Trebuchet MS" w:hAnsi="Trebuchet MS"/>
                <w:szCs w:val="28"/>
              </w:rPr>
            </w:pPr>
            <w:r w:rsidRPr="00C65A7F">
              <w:rPr>
                <w:rFonts w:ascii="Trebuchet MS" w:hAnsi="Trebuchet MS"/>
                <w:b/>
                <w:szCs w:val="28"/>
              </w:rPr>
              <w:t>SM</w:t>
            </w:r>
            <w:r w:rsidR="00024461">
              <w:rPr>
                <w:rFonts w:ascii="Trebuchet MS" w:hAnsi="Trebuchet MS"/>
                <w:szCs w:val="28"/>
              </w:rPr>
              <w:t xml:space="preserve"> </w:t>
            </w:r>
            <w:r>
              <w:rPr>
                <w:rFonts w:ascii="Trebuchet MS" w:hAnsi="Trebuchet MS"/>
                <w:szCs w:val="28"/>
              </w:rPr>
              <w:t>sight impairment and people who are dyslexic how will they engage with the font.</w:t>
            </w:r>
          </w:p>
          <w:p w14:paraId="60FA8AAC" w14:textId="690CC45A" w:rsidR="00457988" w:rsidRDefault="00C65A7F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 </w:t>
            </w:r>
          </w:p>
          <w:p w14:paraId="6141E01D" w14:textId="7F1C925B" w:rsidR="00024461" w:rsidRPr="00457988" w:rsidRDefault="00457988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457988">
              <w:rPr>
                <w:rFonts w:ascii="Trebuchet MS" w:hAnsi="Trebuchet MS"/>
                <w:b/>
                <w:color w:val="FF0000"/>
                <w:szCs w:val="28"/>
              </w:rPr>
              <w:t xml:space="preserve">ACTION: </w:t>
            </w:r>
            <w:r w:rsidR="00C65A7F" w:rsidRPr="00457988">
              <w:rPr>
                <w:rFonts w:ascii="Trebuchet MS" w:hAnsi="Trebuchet MS"/>
                <w:b/>
                <w:color w:val="FF0000"/>
                <w:szCs w:val="28"/>
              </w:rPr>
              <w:t>PF to l</w:t>
            </w:r>
            <w:r w:rsidRPr="00457988">
              <w:rPr>
                <w:rFonts w:ascii="Trebuchet MS" w:hAnsi="Trebuchet MS"/>
                <w:b/>
                <w:color w:val="FF0000"/>
                <w:szCs w:val="28"/>
              </w:rPr>
              <w:t>ook at increased inclusiveness of survey</w:t>
            </w:r>
            <w:r w:rsidR="00C65A7F" w:rsidRPr="00457988">
              <w:rPr>
                <w:rFonts w:ascii="Trebuchet MS" w:hAnsi="Trebuchet MS"/>
                <w:b/>
                <w:color w:val="FF0000"/>
                <w:szCs w:val="28"/>
              </w:rPr>
              <w:t xml:space="preserve"> </w:t>
            </w:r>
          </w:p>
          <w:p w14:paraId="2E374155" w14:textId="77777777" w:rsidR="004853C0" w:rsidRDefault="004853C0" w:rsidP="00E325ED">
            <w:pPr>
              <w:rPr>
                <w:rFonts w:ascii="Trebuchet MS" w:hAnsi="Trebuchet MS"/>
                <w:szCs w:val="28"/>
              </w:rPr>
            </w:pPr>
          </w:p>
          <w:p w14:paraId="7223B2EF" w14:textId="77777777" w:rsidR="007678C3" w:rsidRDefault="004853C0" w:rsidP="00E325ED">
            <w:pPr>
              <w:rPr>
                <w:rFonts w:ascii="Trebuchet MS" w:hAnsi="Trebuchet MS"/>
                <w:szCs w:val="28"/>
              </w:rPr>
            </w:pPr>
            <w:r w:rsidRPr="007678C3">
              <w:rPr>
                <w:rFonts w:ascii="Trebuchet MS" w:hAnsi="Trebuchet MS"/>
                <w:b/>
                <w:szCs w:val="28"/>
              </w:rPr>
              <w:t>A&amp;E Project</w:t>
            </w:r>
            <w:r w:rsidR="007678C3">
              <w:rPr>
                <w:rFonts w:ascii="Trebuchet MS" w:hAnsi="Trebuchet MS"/>
                <w:szCs w:val="28"/>
              </w:rPr>
              <w:t xml:space="preserve"> </w:t>
            </w:r>
          </w:p>
          <w:p w14:paraId="735A6467" w14:textId="689C313B" w:rsidR="004853C0" w:rsidRDefault="004B4779" w:rsidP="00E325ED">
            <w:pPr>
              <w:rPr>
                <w:rFonts w:ascii="Trebuchet MS" w:hAnsi="Trebuchet MS"/>
                <w:szCs w:val="28"/>
              </w:rPr>
            </w:pPr>
            <w:r w:rsidRPr="004B4779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share that the</w:t>
            </w:r>
            <w:r w:rsidR="004853C0">
              <w:rPr>
                <w:rFonts w:ascii="Trebuchet MS" w:hAnsi="Trebuchet MS"/>
                <w:szCs w:val="28"/>
              </w:rPr>
              <w:t xml:space="preserve"> volunteers forum</w:t>
            </w:r>
            <w:r>
              <w:rPr>
                <w:rFonts w:ascii="Trebuchet MS" w:hAnsi="Trebuchet MS"/>
                <w:szCs w:val="28"/>
              </w:rPr>
              <w:t xml:space="preserve"> went well</w:t>
            </w:r>
            <w:r w:rsidR="004853C0">
              <w:rPr>
                <w:rFonts w:ascii="Trebuchet MS" w:hAnsi="Trebuchet MS"/>
                <w:szCs w:val="28"/>
              </w:rPr>
              <w:t>.</w:t>
            </w:r>
            <w:r>
              <w:rPr>
                <w:rFonts w:ascii="Trebuchet MS" w:hAnsi="Trebuchet MS"/>
                <w:szCs w:val="28"/>
              </w:rPr>
              <w:t xml:space="preserve"> Healthwatch have been a</w:t>
            </w:r>
            <w:r w:rsidR="004853C0">
              <w:rPr>
                <w:rFonts w:ascii="Trebuchet MS" w:hAnsi="Trebuchet MS"/>
                <w:szCs w:val="28"/>
              </w:rPr>
              <w:t xml:space="preserve">pproached by ESHH to look into falling </w:t>
            </w:r>
            <w:r>
              <w:rPr>
                <w:rFonts w:ascii="Trebuchet MS" w:hAnsi="Trebuchet MS"/>
                <w:szCs w:val="28"/>
              </w:rPr>
              <w:t>family and friends test (</w:t>
            </w:r>
            <w:r w:rsidR="004853C0">
              <w:rPr>
                <w:rFonts w:ascii="Trebuchet MS" w:hAnsi="Trebuchet MS"/>
                <w:szCs w:val="28"/>
              </w:rPr>
              <w:t>FFT</w:t>
            </w:r>
            <w:r>
              <w:rPr>
                <w:rFonts w:ascii="Trebuchet MS" w:hAnsi="Trebuchet MS"/>
                <w:szCs w:val="28"/>
              </w:rPr>
              <w:t>)</w:t>
            </w:r>
            <w:r w:rsidR="004853C0">
              <w:rPr>
                <w:rFonts w:ascii="Trebuchet MS" w:hAnsi="Trebuchet MS"/>
                <w:szCs w:val="28"/>
              </w:rPr>
              <w:t xml:space="preserve"> feedback. Asked if we will go in to have a look at why people are unhappy with A&amp;E. Volunteers are keen to get involved.  </w:t>
            </w:r>
            <w:r w:rsidR="004853C0" w:rsidRPr="007678C3">
              <w:rPr>
                <w:rFonts w:ascii="Trebuchet MS" w:hAnsi="Trebuchet MS"/>
                <w:b/>
                <w:szCs w:val="28"/>
              </w:rPr>
              <w:t>PF</w:t>
            </w:r>
            <w:r w:rsidR="004853C0">
              <w:rPr>
                <w:rFonts w:ascii="Trebuchet MS" w:hAnsi="Trebuchet MS"/>
                <w:szCs w:val="28"/>
              </w:rPr>
              <w:t xml:space="preserve"> awaiting data from the trust to design a survey to take to the hospital. </w:t>
            </w:r>
          </w:p>
          <w:p w14:paraId="6144E94D" w14:textId="77777777" w:rsidR="00FC76C3" w:rsidRDefault="00FC76C3" w:rsidP="00E325ED">
            <w:pPr>
              <w:rPr>
                <w:rFonts w:ascii="Trebuchet MS" w:hAnsi="Trebuchet MS"/>
                <w:szCs w:val="28"/>
              </w:rPr>
            </w:pPr>
          </w:p>
          <w:p w14:paraId="57CEABBD" w14:textId="77777777" w:rsidR="007678C3" w:rsidRDefault="00FC76C3" w:rsidP="00E325ED">
            <w:pPr>
              <w:rPr>
                <w:rFonts w:ascii="Trebuchet MS" w:hAnsi="Trebuchet MS"/>
                <w:szCs w:val="28"/>
              </w:rPr>
            </w:pPr>
            <w:r w:rsidRPr="007678C3">
              <w:rPr>
                <w:rFonts w:ascii="Trebuchet MS" w:hAnsi="Trebuchet MS"/>
                <w:b/>
                <w:szCs w:val="28"/>
              </w:rPr>
              <w:t>K</w:t>
            </w:r>
            <w:r w:rsidR="007678C3" w:rsidRPr="007678C3">
              <w:rPr>
                <w:rFonts w:ascii="Trebuchet MS" w:hAnsi="Trebuchet MS"/>
                <w:b/>
                <w:szCs w:val="28"/>
              </w:rPr>
              <w:t xml:space="preserve">ings </w:t>
            </w:r>
            <w:r w:rsidRPr="007678C3">
              <w:rPr>
                <w:rFonts w:ascii="Trebuchet MS" w:hAnsi="Trebuchet MS"/>
                <w:b/>
                <w:szCs w:val="28"/>
              </w:rPr>
              <w:t>C</w:t>
            </w:r>
            <w:r w:rsidR="007678C3" w:rsidRPr="007678C3">
              <w:rPr>
                <w:rFonts w:ascii="Trebuchet MS" w:hAnsi="Trebuchet MS"/>
                <w:b/>
                <w:szCs w:val="28"/>
              </w:rPr>
              <w:t>ollege</w:t>
            </w:r>
            <w:r w:rsidRPr="007678C3">
              <w:rPr>
                <w:rFonts w:ascii="Trebuchet MS" w:hAnsi="Trebuchet MS"/>
                <w:b/>
                <w:szCs w:val="28"/>
              </w:rPr>
              <w:t xml:space="preserve"> Project</w:t>
            </w:r>
          </w:p>
          <w:p w14:paraId="2BB72B48" w14:textId="2F04F2F6" w:rsidR="00FC76C3" w:rsidRDefault="004B4779" w:rsidP="00E325ED">
            <w:pPr>
              <w:rPr>
                <w:rFonts w:ascii="Trebuchet MS" w:hAnsi="Trebuchet MS"/>
                <w:szCs w:val="28"/>
              </w:rPr>
            </w:pPr>
            <w:r w:rsidRPr="004B4779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informs that </w:t>
            </w:r>
            <w:r w:rsidR="00FC76C3">
              <w:rPr>
                <w:rFonts w:ascii="Trebuchet MS" w:hAnsi="Trebuchet MS"/>
                <w:szCs w:val="28"/>
              </w:rPr>
              <w:t>SCCG have been working with KCL anthropology dep</w:t>
            </w:r>
            <w:r w:rsidR="007678C3">
              <w:rPr>
                <w:rFonts w:ascii="Trebuchet MS" w:hAnsi="Trebuchet MS"/>
                <w:szCs w:val="28"/>
              </w:rPr>
              <w:t>ar</w:t>
            </w:r>
            <w:r w:rsidR="00FC76C3">
              <w:rPr>
                <w:rFonts w:ascii="Trebuchet MS" w:hAnsi="Trebuchet MS"/>
                <w:szCs w:val="28"/>
              </w:rPr>
              <w:t>t</w:t>
            </w:r>
            <w:r w:rsidR="007678C3">
              <w:rPr>
                <w:rFonts w:ascii="Trebuchet MS" w:hAnsi="Trebuchet MS"/>
                <w:szCs w:val="28"/>
              </w:rPr>
              <w:t>ment</w:t>
            </w:r>
            <w:r w:rsidR="00FC76C3">
              <w:rPr>
                <w:rFonts w:ascii="Trebuchet MS" w:hAnsi="Trebuchet MS"/>
                <w:szCs w:val="28"/>
              </w:rPr>
              <w:t xml:space="preserve"> to look at effectiveness of HW 3 years after it started. Looking at how society cares for others. </w:t>
            </w:r>
            <w:r w:rsidR="00FC76C3" w:rsidRPr="007678C3">
              <w:rPr>
                <w:rFonts w:ascii="Trebuchet MS" w:hAnsi="Trebuchet MS"/>
                <w:b/>
                <w:szCs w:val="28"/>
              </w:rPr>
              <w:t>PF</w:t>
            </w:r>
            <w:r w:rsidR="00FC76C3">
              <w:rPr>
                <w:rFonts w:ascii="Trebuchet MS" w:hAnsi="Trebuchet MS"/>
                <w:szCs w:val="28"/>
              </w:rPr>
              <w:t xml:space="preserve"> said we could be a guinea pig and will shadow the org and see how we work. Initial interest. </w:t>
            </w:r>
            <w:r w:rsidR="00AF5482">
              <w:rPr>
                <w:rFonts w:ascii="Trebuchet MS" w:hAnsi="Trebuchet MS"/>
                <w:szCs w:val="28"/>
              </w:rPr>
              <w:t xml:space="preserve">KCL have changed the assessment of local Healthwatch </w:t>
            </w:r>
            <w:r w:rsidR="00F35D9B">
              <w:rPr>
                <w:rFonts w:ascii="Trebuchet MS" w:hAnsi="Trebuchet MS"/>
                <w:szCs w:val="28"/>
              </w:rPr>
              <w:t>c</w:t>
            </w:r>
            <w:r w:rsidR="00FC76C3">
              <w:rPr>
                <w:rFonts w:ascii="Trebuchet MS" w:hAnsi="Trebuchet MS"/>
                <w:szCs w:val="28"/>
              </w:rPr>
              <w:t>hanges from effect</w:t>
            </w:r>
            <w:r w:rsidR="00AF5482">
              <w:rPr>
                <w:rFonts w:ascii="Trebuchet MS" w:hAnsi="Trebuchet MS"/>
                <w:szCs w:val="28"/>
              </w:rPr>
              <w:t>iveness</w:t>
            </w:r>
            <w:r w:rsidR="00FC76C3">
              <w:rPr>
                <w:rFonts w:ascii="Trebuchet MS" w:hAnsi="Trebuchet MS"/>
                <w:szCs w:val="28"/>
              </w:rPr>
              <w:t xml:space="preserve"> to influence. </w:t>
            </w:r>
            <w:r w:rsidR="00FC76C3" w:rsidRPr="007678C3">
              <w:rPr>
                <w:rFonts w:ascii="Trebuchet MS" w:hAnsi="Trebuchet MS"/>
                <w:b/>
                <w:szCs w:val="28"/>
              </w:rPr>
              <w:t>BM</w:t>
            </w:r>
            <w:r w:rsidR="00FC76C3">
              <w:rPr>
                <w:rFonts w:ascii="Trebuchet MS" w:hAnsi="Trebuchet MS"/>
                <w:szCs w:val="28"/>
              </w:rPr>
              <w:t xml:space="preserve"> noted we don’t have the same opportunities with social care. </w:t>
            </w:r>
          </w:p>
          <w:p w14:paraId="03D91114" w14:textId="77777777" w:rsidR="00FC76C3" w:rsidRDefault="00FC76C3" w:rsidP="00E325ED">
            <w:pPr>
              <w:rPr>
                <w:rFonts w:ascii="Trebuchet MS" w:hAnsi="Trebuchet MS"/>
                <w:szCs w:val="28"/>
              </w:rPr>
            </w:pPr>
          </w:p>
          <w:p w14:paraId="1855FE25" w14:textId="77777777" w:rsidR="007D6883" w:rsidRDefault="00FC76C3" w:rsidP="00E325ED">
            <w:pPr>
              <w:rPr>
                <w:rFonts w:ascii="Trebuchet MS" w:hAnsi="Trebuchet MS"/>
                <w:szCs w:val="28"/>
              </w:rPr>
            </w:pPr>
            <w:r w:rsidRPr="007D6883">
              <w:rPr>
                <w:rFonts w:ascii="Trebuchet MS" w:hAnsi="Trebuchet MS"/>
                <w:b/>
                <w:szCs w:val="28"/>
              </w:rPr>
              <w:t>M</w:t>
            </w:r>
            <w:r w:rsidR="007D6883">
              <w:rPr>
                <w:rFonts w:ascii="Trebuchet MS" w:hAnsi="Trebuchet MS"/>
                <w:b/>
                <w:szCs w:val="28"/>
              </w:rPr>
              <w:t xml:space="preserve">ental </w:t>
            </w:r>
            <w:r w:rsidRPr="007D6883">
              <w:rPr>
                <w:rFonts w:ascii="Trebuchet MS" w:hAnsi="Trebuchet MS"/>
                <w:b/>
                <w:szCs w:val="28"/>
              </w:rPr>
              <w:t>H</w:t>
            </w:r>
            <w:r w:rsidR="007D6883">
              <w:rPr>
                <w:rFonts w:ascii="Trebuchet MS" w:hAnsi="Trebuchet MS"/>
                <w:b/>
                <w:szCs w:val="28"/>
              </w:rPr>
              <w:t>ealth</w:t>
            </w:r>
            <w:r w:rsidRPr="007D6883">
              <w:rPr>
                <w:rFonts w:ascii="Trebuchet MS" w:hAnsi="Trebuchet MS"/>
                <w:b/>
                <w:szCs w:val="28"/>
              </w:rPr>
              <w:t xml:space="preserve"> Project</w:t>
            </w:r>
            <w:r>
              <w:rPr>
                <w:rFonts w:ascii="Trebuchet MS" w:hAnsi="Trebuchet MS"/>
                <w:szCs w:val="28"/>
              </w:rPr>
              <w:t xml:space="preserve"> </w:t>
            </w:r>
          </w:p>
          <w:p w14:paraId="644CFDCB" w14:textId="0390A944" w:rsidR="00BE172D" w:rsidRDefault="007D6883" w:rsidP="00E325ED">
            <w:pPr>
              <w:rPr>
                <w:rFonts w:ascii="Trebuchet MS" w:hAnsi="Trebuchet MS"/>
                <w:szCs w:val="28"/>
              </w:rPr>
            </w:pPr>
            <w:r w:rsidRPr="007D6883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BE172D">
              <w:rPr>
                <w:rFonts w:ascii="Trebuchet MS" w:hAnsi="Trebuchet MS"/>
                <w:szCs w:val="28"/>
              </w:rPr>
              <w:t>met with Alan Le</w:t>
            </w:r>
            <w:r w:rsidR="00AF5482">
              <w:rPr>
                <w:rFonts w:ascii="Trebuchet MS" w:hAnsi="Trebuchet MS"/>
                <w:szCs w:val="28"/>
              </w:rPr>
              <w:t>a</w:t>
            </w:r>
            <w:r w:rsidR="004B4779">
              <w:rPr>
                <w:rFonts w:ascii="Trebuchet MS" w:hAnsi="Trebuchet MS"/>
                <w:szCs w:val="28"/>
              </w:rPr>
              <w:t>der as he is interested</w:t>
            </w:r>
            <w:r w:rsidR="00BE172D">
              <w:rPr>
                <w:rFonts w:ascii="Trebuchet MS" w:hAnsi="Trebuchet MS"/>
                <w:szCs w:val="28"/>
              </w:rPr>
              <w:t xml:space="preserve"> to see if</w:t>
            </w:r>
            <w:r w:rsidR="004B4779">
              <w:rPr>
                <w:rFonts w:ascii="Trebuchet MS" w:hAnsi="Trebuchet MS"/>
                <w:szCs w:val="28"/>
              </w:rPr>
              <w:t xml:space="preserve"> there is</w:t>
            </w:r>
            <w:r w:rsidR="00BE172D">
              <w:rPr>
                <w:rFonts w:ascii="Trebuchet MS" w:hAnsi="Trebuchet MS"/>
                <w:szCs w:val="28"/>
              </w:rPr>
              <w:t xml:space="preserve"> room for partnership. He would like to explore opportunities again. </w:t>
            </w:r>
            <w:r w:rsidR="00AF5482">
              <w:rPr>
                <w:rFonts w:ascii="Trebuchet MS" w:hAnsi="Trebuchet MS"/>
                <w:szCs w:val="28"/>
              </w:rPr>
              <w:t xml:space="preserve">Crisis </w:t>
            </w:r>
            <w:r w:rsidR="00BE172D">
              <w:rPr>
                <w:rFonts w:ascii="Trebuchet MS" w:hAnsi="Trebuchet MS"/>
                <w:szCs w:val="28"/>
              </w:rPr>
              <w:t xml:space="preserve">Care plans for people with MH issues could be a good option to explore. We </w:t>
            </w:r>
            <w:r w:rsidR="00AF5482">
              <w:rPr>
                <w:rFonts w:ascii="Trebuchet MS" w:hAnsi="Trebuchet MS"/>
                <w:szCs w:val="28"/>
              </w:rPr>
              <w:t>could consider</w:t>
            </w:r>
            <w:r w:rsidR="00BE172D">
              <w:rPr>
                <w:rFonts w:ascii="Trebuchet MS" w:hAnsi="Trebuchet MS"/>
                <w:szCs w:val="28"/>
              </w:rPr>
              <w:t xml:space="preserve"> pay</w:t>
            </w:r>
            <w:r w:rsidR="00AF5482">
              <w:rPr>
                <w:rFonts w:ascii="Trebuchet MS" w:hAnsi="Trebuchet MS"/>
                <w:szCs w:val="28"/>
              </w:rPr>
              <w:t>ing</w:t>
            </w:r>
            <w:r w:rsidR="00BE172D">
              <w:rPr>
                <w:rFonts w:ascii="Trebuchet MS" w:hAnsi="Trebuchet MS"/>
                <w:szCs w:val="28"/>
              </w:rPr>
              <w:t xml:space="preserve"> SMHF to </w:t>
            </w:r>
            <w:r w:rsidR="00AF5482">
              <w:rPr>
                <w:rFonts w:ascii="Trebuchet MS" w:hAnsi="Trebuchet MS"/>
                <w:szCs w:val="28"/>
              </w:rPr>
              <w:t>collect service user views</w:t>
            </w:r>
            <w:r w:rsidR="00BE172D">
              <w:rPr>
                <w:rFonts w:ascii="Trebuchet MS" w:hAnsi="Trebuchet MS"/>
                <w:szCs w:val="28"/>
              </w:rPr>
              <w:t xml:space="preserve"> if we can get a good level of engagement. </w:t>
            </w:r>
          </w:p>
          <w:p w14:paraId="44A1F0A2" w14:textId="77777777" w:rsidR="00BE172D" w:rsidRDefault="00BE172D" w:rsidP="00E325ED">
            <w:pPr>
              <w:rPr>
                <w:rFonts w:ascii="Trebuchet MS" w:hAnsi="Trebuchet MS"/>
                <w:szCs w:val="28"/>
              </w:rPr>
            </w:pPr>
          </w:p>
          <w:p w14:paraId="78872B5E" w14:textId="77777777" w:rsidR="007678C3" w:rsidRDefault="00BE172D" w:rsidP="00E325ED">
            <w:pPr>
              <w:rPr>
                <w:rFonts w:ascii="Trebuchet MS" w:hAnsi="Trebuchet MS"/>
                <w:szCs w:val="28"/>
              </w:rPr>
            </w:pPr>
            <w:r w:rsidRPr="007678C3">
              <w:rPr>
                <w:rFonts w:ascii="Trebuchet MS" w:hAnsi="Trebuchet MS"/>
                <w:b/>
                <w:szCs w:val="28"/>
              </w:rPr>
              <w:lastRenderedPageBreak/>
              <w:t>Care Homes project</w:t>
            </w:r>
            <w:r w:rsidR="007678C3">
              <w:rPr>
                <w:rFonts w:ascii="Trebuchet MS" w:hAnsi="Trebuchet MS"/>
                <w:szCs w:val="28"/>
              </w:rPr>
              <w:t xml:space="preserve"> </w:t>
            </w:r>
          </w:p>
          <w:p w14:paraId="13994AD9" w14:textId="37CA8438" w:rsidR="00BE172D" w:rsidRDefault="004B4779" w:rsidP="00E325ED">
            <w:pPr>
              <w:rPr>
                <w:rFonts w:ascii="Trebuchet MS" w:hAnsi="Trebuchet MS"/>
                <w:szCs w:val="28"/>
              </w:rPr>
            </w:pPr>
            <w:r w:rsidRPr="004B4779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shared he had</w:t>
            </w:r>
            <w:r w:rsidR="00BE172D">
              <w:rPr>
                <w:rFonts w:ascii="Trebuchet MS" w:hAnsi="Trebuchet MS"/>
                <w:szCs w:val="28"/>
              </w:rPr>
              <w:t xml:space="preserve"> discussed with volunteers and they are keen to be involved. </w:t>
            </w:r>
            <w:r w:rsidR="00BE172D" w:rsidRPr="004B4779">
              <w:rPr>
                <w:rFonts w:ascii="Trebuchet MS" w:hAnsi="Trebuchet MS"/>
                <w:b/>
                <w:szCs w:val="28"/>
              </w:rPr>
              <w:t>SM</w:t>
            </w:r>
            <w:r w:rsidR="00BE172D">
              <w:rPr>
                <w:rFonts w:ascii="Trebuchet MS" w:hAnsi="Trebuchet MS"/>
                <w:szCs w:val="28"/>
              </w:rPr>
              <w:t xml:space="preserve"> and </w:t>
            </w:r>
            <w:r w:rsidR="00BE172D" w:rsidRPr="004B4779">
              <w:rPr>
                <w:rFonts w:ascii="Trebuchet MS" w:hAnsi="Trebuchet MS"/>
                <w:b/>
                <w:szCs w:val="28"/>
              </w:rPr>
              <w:t>LW</w:t>
            </w:r>
            <w:r w:rsidR="00AF5482">
              <w:rPr>
                <w:rFonts w:ascii="Trebuchet MS" w:hAnsi="Trebuchet MS"/>
                <w:b/>
                <w:szCs w:val="28"/>
              </w:rPr>
              <w:t xml:space="preserve"> </w:t>
            </w:r>
            <w:r w:rsidR="00AF5482">
              <w:rPr>
                <w:rFonts w:ascii="Trebuchet MS" w:hAnsi="Trebuchet MS"/>
                <w:szCs w:val="28"/>
              </w:rPr>
              <w:t>are attending training being run to learn how to use the CH3 ASCOT tool to assess the quality of care from a resident, family &amp; staff perspective</w:t>
            </w:r>
            <w:r w:rsidR="00BE172D">
              <w:rPr>
                <w:rFonts w:ascii="Trebuchet MS" w:hAnsi="Trebuchet MS"/>
                <w:szCs w:val="28"/>
              </w:rPr>
              <w:t xml:space="preserve">. If second wave then </w:t>
            </w:r>
            <w:r w:rsidR="00BE172D" w:rsidRPr="004B4779">
              <w:rPr>
                <w:rFonts w:ascii="Trebuchet MS" w:hAnsi="Trebuchet MS"/>
                <w:b/>
                <w:szCs w:val="28"/>
              </w:rPr>
              <w:t>BM</w:t>
            </w:r>
            <w:r w:rsidR="00BE172D">
              <w:rPr>
                <w:rFonts w:ascii="Trebuchet MS" w:hAnsi="Trebuchet MS"/>
                <w:szCs w:val="28"/>
              </w:rPr>
              <w:t xml:space="preserve"> and </w:t>
            </w:r>
            <w:r w:rsidR="00BE172D" w:rsidRPr="004B4779">
              <w:rPr>
                <w:rFonts w:ascii="Trebuchet MS" w:hAnsi="Trebuchet MS"/>
                <w:b/>
                <w:szCs w:val="28"/>
              </w:rPr>
              <w:t>AB</w:t>
            </w:r>
            <w:r w:rsidR="00BE172D">
              <w:rPr>
                <w:rFonts w:ascii="Trebuchet MS" w:hAnsi="Trebuchet MS"/>
                <w:szCs w:val="28"/>
              </w:rPr>
              <w:t xml:space="preserve"> will attend. </w:t>
            </w:r>
          </w:p>
          <w:p w14:paraId="5197A75D" w14:textId="77777777" w:rsidR="00BE172D" w:rsidRDefault="00BE172D" w:rsidP="00E325ED">
            <w:pPr>
              <w:rPr>
                <w:rFonts w:ascii="Trebuchet MS" w:hAnsi="Trebuchet MS"/>
                <w:szCs w:val="28"/>
              </w:rPr>
            </w:pPr>
          </w:p>
          <w:p w14:paraId="78F2209B" w14:textId="77777777" w:rsidR="007678C3" w:rsidRDefault="00BE172D" w:rsidP="00E325ED">
            <w:pPr>
              <w:rPr>
                <w:rFonts w:ascii="Trebuchet MS" w:hAnsi="Trebuchet MS"/>
                <w:szCs w:val="28"/>
              </w:rPr>
            </w:pPr>
            <w:r w:rsidRPr="007678C3">
              <w:rPr>
                <w:rFonts w:ascii="Trebuchet MS" w:hAnsi="Trebuchet MS"/>
                <w:b/>
                <w:szCs w:val="28"/>
              </w:rPr>
              <w:t>Sutton Health &amp; Care</w:t>
            </w:r>
            <w:r w:rsidR="007678C3">
              <w:rPr>
                <w:rFonts w:ascii="Trebuchet MS" w:hAnsi="Trebuchet MS"/>
                <w:szCs w:val="28"/>
              </w:rPr>
              <w:t xml:space="preserve"> </w:t>
            </w:r>
          </w:p>
          <w:p w14:paraId="3970D4CE" w14:textId="355841BC" w:rsidR="00FC76C3" w:rsidRPr="00426895" w:rsidRDefault="00ED5D2D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ESHH </w:t>
            </w:r>
            <w:r w:rsidR="00AF5482">
              <w:rPr>
                <w:rFonts w:ascii="Trebuchet MS" w:hAnsi="Trebuchet MS"/>
                <w:szCs w:val="28"/>
              </w:rPr>
              <w:t>are</w:t>
            </w:r>
            <w:r>
              <w:rPr>
                <w:rFonts w:ascii="Trebuchet MS" w:hAnsi="Trebuchet MS"/>
                <w:szCs w:val="28"/>
              </w:rPr>
              <w:t xml:space="preserve"> try</w:t>
            </w:r>
            <w:r w:rsidR="00AF5482">
              <w:rPr>
                <w:rFonts w:ascii="Trebuchet MS" w:hAnsi="Trebuchet MS"/>
                <w:szCs w:val="28"/>
              </w:rPr>
              <w:t>ing</w:t>
            </w:r>
            <w:r>
              <w:rPr>
                <w:rFonts w:ascii="Trebuchet MS" w:hAnsi="Trebuchet MS"/>
                <w:szCs w:val="28"/>
              </w:rPr>
              <w:t xml:space="preserve"> to reduce </w:t>
            </w:r>
            <w:r w:rsidR="00AF5482">
              <w:rPr>
                <w:rFonts w:ascii="Trebuchet MS" w:hAnsi="Trebuchet MS"/>
                <w:szCs w:val="28"/>
              </w:rPr>
              <w:t>length of stay in hospital beds</w:t>
            </w:r>
            <w:r>
              <w:rPr>
                <w:rFonts w:ascii="Trebuchet MS" w:hAnsi="Trebuchet MS"/>
                <w:szCs w:val="28"/>
              </w:rPr>
              <w:t xml:space="preserve"> by creating a reactive service where someone with multiple conditions and vulnerable </w:t>
            </w:r>
            <w:r w:rsidR="00AF5482">
              <w:rPr>
                <w:rFonts w:ascii="Trebuchet MS" w:hAnsi="Trebuchet MS"/>
                <w:szCs w:val="28"/>
              </w:rPr>
              <w:t xml:space="preserve">who attends A&amp;E </w:t>
            </w:r>
            <w:r>
              <w:rPr>
                <w:rFonts w:ascii="Trebuchet MS" w:hAnsi="Trebuchet MS"/>
                <w:szCs w:val="28"/>
              </w:rPr>
              <w:t xml:space="preserve">and likely to </w:t>
            </w:r>
            <w:r w:rsidR="00404589">
              <w:rPr>
                <w:rFonts w:ascii="Trebuchet MS" w:hAnsi="Trebuchet MS"/>
                <w:szCs w:val="28"/>
              </w:rPr>
              <w:t>return</w:t>
            </w:r>
            <w:r w:rsidR="00AF5482">
              <w:rPr>
                <w:rFonts w:ascii="Trebuchet MS" w:hAnsi="Trebuchet MS"/>
                <w:szCs w:val="28"/>
              </w:rPr>
              <w:t xml:space="preserve"> is given extra support.</w:t>
            </w:r>
            <w:r>
              <w:rPr>
                <w:rFonts w:ascii="Trebuchet MS" w:hAnsi="Trebuchet MS"/>
                <w:szCs w:val="28"/>
              </w:rPr>
              <w:t xml:space="preserve">. They will have a multi-disciplinary team that will help you and send you home with a care plan. Financial incentives for reducing. Currently only in Epsom so trying to set up in Sutton. </w:t>
            </w:r>
            <w:r w:rsidR="009069BB">
              <w:rPr>
                <w:rFonts w:ascii="Trebuchet MS" w:hAnsi="Trebuchet MS"/>
                <w:szCs w:val="28"/>
              </w:rPr>
              <w:t>Wallington Library Hub wor</w:t>
            </w:r>
            <w:r w:rsidR="004B4841">
              <w:rPr>
                <w:rFonts w:ascii="Trebuchet MS" w:hAnsi="Trebuchet MS"/>
                <w:szCs w:val="28"/>
              </w:rPr>
              <w:t>k with GPs to try and intervene</w:t>
            </w:r>
            <w:r w:rsidR="00AF5482">
              <w:rPr>
                <w:rFonts w:ascii="Trebuchet MS" w:hAnsi="Trebuchet MS"/>
                <w:szCs w:val="28"/>
              </w:rPr>
              <w:t xml:space="preserve"> proactively to stop hospital admissions</w:t>
            </w:r>
            <w:r w:rsidR="004B4841">
              <w:rPr>
                <w:rFonts w:ascii="Trebuchet MS" w:hAnsi="Trebuchet MS"/>
                <w:szCs w:val="28"/>
              </w:rPr>
              <w:t xml:space="preserve">. </w:t>
            </w:r>
            <w:r w:rsidR="00326937">
              <w:rPr>
                <w:rFonts w:ascii="Trebuchet MS" w:hAnsi="Trebuchet MS"/>
                <w:szCs w:val="28"/>
              </w:rPr>
              <w:t xml:space="preserve">Aim to launch next April. </w:t>
            </w:r>
          </w:p>
          <w:p w14:paraId="373EECBB" w14:textId="0B408BB5" w:rsidR="00DD1822" w:rsidRDefault="00DD1822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70626B15" w14:textId="77777777" w:rsidTr="00E325ED">
        <w:trPr>
          <w:trHeight w:val="510"/>
        </w:trPr>
        <w:tc>
          <w:tcPr>
            <w:tcW w:w="567" w:type="dxa"/>
          </w:tcPr>
          <w:p w14:paraId="712C14EA" w14:textId="7AD9320F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8.</w:t>
            </w:r>
          </w:p>
        </w:tc>
        <w:tc>
          <w:tcPr>
            <w:tcW w:w="9923" w:type="dxa"/>
          </w:tcPr>
          <w:p w14:paraId="5F88A70B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LHM – IT System </w:t>
            </w:r>
          </w:p>
          <w:p w14:paraId="45B03DA0" w14:textId="77777777" w:rsidR="00404589" w:rsidRDefault="00404589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70D15EB" w14:textId="3074AF90" w:rsidR="00404589" w:rsidRPr="00404589" w:rsidRDefault="00404589" w:rsidP="00404589">
            <w:pPr>
              <w:rPr>
                <w:rFonts w:ascii="Trebuchet MS" w:hAnsi="Trebuchet MS"/>
                <w:szCs w:val="28"/>
              </w:rPr>
            </w:pPr>
            <w:r w:rsidRPr="00404589">
              <w:rPr>
                <w:rFonts w:ascii="Trebuchet MS" w:hAnsi="Trebuchet MS"/>
                <w:b/>
                <w:szCs w:val="28"/>
              </w:rPr>
              <w:t>IE</w:t>
            </w:r>
            <w:r>
              <w:rPr>
                <w:rFonts w:ascii="Trebuchet MS" w:hAnsi="Trebuchet MS"/>
                <w:szCs w:val="28"/>
              </w:rPr>
              <w:t xml:space="preserve"> mentions meeting with LHM to consider </w:t>
            </w:r>
            <w:r w:rsidR="00F12447">
              <w:rPr>
                <w:rFonts w:ascii="Trebuchet MS" w:hAnsi="Trebuchet MS"/>
                <w:szCs w:val="28"/>
              </w:rPr>
              <w:t xml:space="preserve">whether it would be feasible for them to redesign a website for Healthwatch. The group agree that this is too expensive and other avenues should be pursued to provide an engaging website. </w:t>
            </w:r>
          </w:p>
          <w:p w14:paraId="44F6B1BA" w14:textId="77777777" w:rsidR="00404589" w:rsidRDefault="00404589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6E07173B" w14:textId="3D10B9AF" w:rsidR="00326937" w:rsidRDefault="00D15066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VC</w:t>
            </w:r>
            <w:r w:rsidR="005724C6">
              <w:rPr>
                <w:rFonts w:ascii="Trebuchet MS" w:hAnsi="Trebuchet MS"/>
                <w:szCs w:val="28"/>
              </w:rPr>
              <w:t xml:space="preserve"> connect </w:t>
            </w:r>
            <w:r w:rsidR="005724C6" w:rsidRPr="00404589">
              <w:rPr>
                <w:rFonts w:ascii="Trebuchet MS" w:hAnsi="Trebuchet MS"/>
                <w:b/>
                <w:szCs w:val="28"/>
              </w:rPr>
              <w:t>AN</w:t>
            </w:r>
            <w:r w:rsidR="005724C6">
              <w:rPr>
                <w:rFonts w:ascii="Trebuchet MS" w:hAnsi="Trebuchet MS"/>
                <w:szCs w:val="28"/>
              </w:rPr>
              <w:t xml:space="preserve"> to update </w:t>
            </w:r>
            <w:r w:rsidR="005724C6" w:rsidRPr="00404589">
              <w:rPr>
                <w:rFonts w:ascii="Trebuchet MS" w:hAnsi="Trebuchet MS"/>
                <w:b/>
                <w:szCs w:val="28"/>
              </w:rPr>
              <w:t>IE</w:t>
            </w:r>
            <w:r w:rsidR="005724C6">
              <w:rPr>
                <w:rFonts w:ascii="Trebuchet MS" w:hAnsi="Trebuchet MS"/>
                <w:szCs w:val="28"/>
              </w:rPr>
              <w:t xml:space="preserve"> on the development of meeting with VC Connect</w:t>
            </w:r>
            <w:r w:rsidR="000E72B9">
              <w:rPr>
                <w:rFonts w:ascii="Trebuchet MS" w:hAnsi="Trebuchet MS"/>
                <w:szCs w:val="28"/>
              </w:rPr>
              <w:t xml:space="preserve"> </w:t>
            </w:r>
            <w:r w:rsidR="00404589">
              <w:rPr>
                <w:rFonts w:ascii="Trebuchet MS" w:hAnsi="Trebuchet MS"/>
                <w:szCs w:val="28"/>
              </w:rPr>
              <w:t>regarding</w:t>
            </w:r>
            <w:r w:rsidR="000E72B9">
              <w:rPr>
                <w:rFonts w:ascii="Trebuchet MS" w:hAnsi="Trebuchet MS"/>
                <w:szCs w:val="28"/>
              </w:rPr>
              <w:t xml:space="preserve"> updating charity sector database</w:t>
            </w:r>
            <w:r w:rsidR="005724C6">
              <w:rPr>
                <w:rFonts w:ascii="Trebuchet MS" w:hAnsi="Trebuchet MS"/>
                <w:szCs w:val="28"/>
              </w:rPr>
              <w:t xml:space="preserve">. </w:t>
            </w:r>
          </w:p>
          <w:p w14:paraId="534FCED8" w14:textId="6FEC93BB" w:rsidR="004B4779" w:rsidRPr="004B4779" w:rsidRDefault="004B4779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4B4779">
              <w:rPr>
                <w:rFonts w:ascii="Trebuchet MS" w:hAnsi="Trebuchet MS"/>
                <w:b/>
                <w:color w:val="FF0000"/>
                <w:szCs w:val="28"/>
              </w:rPr>
              <w:t>ACTION: AN to inform IE of developments with VC Connect</w:t>
            </w:r>
          </w:p>
          <w:p w14:paraId="432B54D6" w14:textId="71E187F4" w:rsidR="000E72B9" w:rsidRPr="00D15066" w:rsidRDefault="000E72B9" w:rsidP="00E325ED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2C62BD62" w14:textId="77777777" w:rsidTr="00E325ED">
        <w:trPr>
          <w:trHeight w:val="510"/>
        </w:trPr>
        <w:tc>
          <w:tcPr>
            <w:tcW w:w="567" w:type="dxa"/>
          </w:tcPr>
          <w:p w14:paraId="404C2D71" w14:textId="6308142B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9. </w:t>
            </w:r>
          </w:p>
        </w:tc>
        <w:tc>
          <w:tcPr>
            <w:tcW w:w="9923" w:type="dxa"/>
          </w:tcPr>
          <w:p w14:paraId="3000C145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Important/Urgent Highlights from Boards/</w:t>
            </w:r>
            <w:r w:rsidR="004C6EFE">
              <w:rPr>
                <w:rFonts w:ascii="Trebuchet MS" w:hAnsi="Trebuchet MS"/>
                <w:b/>
                <w:szCs w:val="28"/>
              </w:rPr>
              <w:t>Committees</w:t>
            </w:r>
            <w:r>
              <w:rPr>
                <w:rFonts w:ascii="Trebuchet MS" w:hAnsi="Trebuchet MS"/>
                <w:b/>
                <w:szCs w:val="28"/>
              </w:rPr>
              <w:t xml:space="preserve">/Groups/Others </w:t>
            </w:r>
          </w:p>
          <w:p w14:paraId="2803379E" w14:textId="77777777" w:rsidR="005833DC" w:rsidRDefault="005833DC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5781FA4" w14:textId="72AD279F" w:rsidR="005833DC" w:rsidRPr="00235C74" w:rsidRDefault="00235C74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No news to be shared by group</w:t>
            </w:r>
          </w:p>
        </w:tc>
      </w:tr>
      <w:tr w:rsidR="00EF6C83" w:rsidRPr="005F72AF" w14:paraId="04918709" w14:textId="77777777" w:rsidTr="00E325ED">
        <w:trPr>
          <w:trHeight w:val="510"/>
        </w:trPr>
        <w:tc>
          <w:tcPr>
            <w:tcW w:w="567" w:type="dxa"/>
          </w:tcPr>
          <w:p w14:paraId="6F1D12E0" w14:textId="5DF60A7B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10.</w:t>
            </w:r>
          </w:p>
        </w:tc>
        <w:tc>
          <w:tcPr>
            <w:tcW w:w="9923" w:type="dxa"/>
          </w:tcPr>
          <w:p w14:paraId="77D5F36C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AOB</w:t>
            </w:r>
          </w:p>
          <w:p w14:paraId="65E86F64" w14:textId="77777777" w:rsidR="00235C74" w:rsidRDefault="00235C74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F07F29C" w14:textId="6F58C8A4" w:rsidR="00235C74" w:rsidRDefault="00235C74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AA </w:t>
            </w:r>
            <w:r>
              <w:rPr>
                <w:rFonts w:ascii="Trebuchet MS" w:hAnsi="Trebuchet MS"/>
                <w:szCs w:val="28"/>
              </w:rPr>
              <w:t xml:space="preserve">shares the quarterly accounts. </w:t>
            </w:r>
          </w:p>
          <w:p w14:paraId="19AAA83E" w14:textId="77777777" w:rsidR="00005FC8" w:rsidRDefault="00005FC8" w:rsidP="00E325ED">
            <w:pPr>
              <w:rPr>
                <w:rFonts w:ascii="Trebuchet MS" w:hAnsi="Trebuchet MS"/>
                <w:szCs w:val="28"/>
              </w:rPr>
            </w:pPr>
          </w:p>
          <w:p w14:paraId="01370F6F" w14:textId="15DE9414" w:rsidR="008C3F97" w:rsidRDefault="00005FC8" w:rsidP="00E325ED">
            <w:pPr>
              <w:rPr>
                <w:rFonts w:ascii="Trebuchet MS" w:hAnsi="Trebuchet MS"/>
                <w:b/>
                <w:szCs w:val="28"/>
              </w:rPr>
            </w:pPr>
            <w:r w:rsidRPr="00005FC8">
              <w:rPr>
                <w:rFonts w:ascii="Trebuchet MS" w:hAnsi="Trebuchet MS"/>
                <w:b/>
                <w:szCs w:val="28"/>
              </w:rPr>
              <w:t>SM</w:t>
            </w:r>
            <w:r w:rsidR="008C3F97">
              <w:rPr>
                <w:rFonts w:ascii="Trebuchet MS" w:hAnsi="Trebuchet MS"/>
                <w:szCs w:val="28"/>
              </w:rPr>
              <w:t xml:space="preserve"> went to the </w:t>
            </w:r>
            <w:r w:rsidR="00AF5482">
              <w:rPr>
                <w:rFonts w:ascii="Trebuchet MS" w:hAnsi="Trebuchet MS"/>
                <w:szCs w:val="28"/>
              </w:rPr>
              <w:t>G</w:t>
            </w:r>
            <w:r w:rsidR="008C3F97">
              <w:rPr>
                <w:rFonts w:ascii="Trebuchet MS" w:hAnsi="Trebuchet MS"/>
                <w:szCs w:val="28"/>
              </w:rPr>
              <w:t>range</w:t>
            </w:r>
            <w:r w:rsidR="00AF5482">
              <w:rPr>
                <w:rFonts w:ascii="Trebuchet MS" w:hAnsi="Trebuchet MS"/>
                <w:szCs w:val="28"/>
              </w:rPr>
              <w:t xml:space="preserve"> who</w:t>
            </w:r>
            <w:r w:rsidR="008C3F97">
              <w:rPr>
                <w:rFonts w:ascii="Trebuchet MS" w:hAnsi="Trebuchet MS"/>
                <w:szCs w:val="28"/>
              </w:rPr>
              <w:t xml:space="preserve"> </w:t>
            </w:r>
            <w:r>
              <w:rPr>
                <w:rFonts w:ascii="Trebuchet MS" w:hAnsi="Trebuchet MS"/>
                <w:szCs w:val="28"/>
              </w:rPr>
              <w:t xml:space="preserve">said the booking must be made quickly for the Christmas meal. Try to get it before the 4/12/17 for </w:t>
            </w:r>
            <w:r w:rsidRPr="00005FC8">
              <w:rPr>
                <w:rFonts w:ascii="Trebuchet MS" w:hAnsi="Trebuchet MS"/>
                <w:b/>
                <w:szCs w:val="28"/>
              </w:rPr>
              <w:t>LW</w:t>
            </w:r>
            <w:r>
              <w:rPr>
                <w:rFonts w:ascii="Trebuchet MS" w:hAnsi="Trebuchet MS"/>
                <w:b/>
                <w:szCs w:val="28"/>
              </w:rPr>
              <w:t xml:space="preserve"> or 14</w:t>
            </w:r>
            <w:r w:rsidRPr="00005FC8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Cs w:val="28"/>
              </w:rPr>
              <w:t xml:space="preserve">/15th. </w:t>
            </w:r>
          </w:p>
          <w:p w14:paraId="1BA527CD" w14:textId="77777777" w:rsidR="008C3F97" w:rsidRDefault="008C3F97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72D548AC" w14:textId="24424FDB" w:rsidR="00005FC8" w:rsidRPr="008C3F97" w:rsidRDefault="008C3F97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8C3F97">
              <w:rPr>
                <w:rFonts w:ascii="Trebuchet MS" w:hAnsi="Trebuchet MS"/>
                <w:b/>
                <w:color w:val="FF0000"/>
                <w:szCs w:val="28"/>
              </w:rPr>
              <w:t xml:space="preserve">ACTION: </w:t>
            </w:r>
            <w:r w:rsidR="00005FC8" w:rsidRPr="008C3F97">
              <w:rPr>
                <w:rFonts w:ascii="Trebuchet MS" w:hAnsi="Trebuchet MS"/>
                <w:b/>
                <w:color w:val="FF0000"/>
                <w:szCs w:val="28"/>
              </w:rPr>
              <w:t xml:space="preserve">IE </w:t>
            </w:r>
            <w:r w:rsidRPr="008C3F97">
              <w:rPr>
                <w:rFonts w:ascii="Trebuchet MS" w:hAnsi="Trebuchet MS"/>
                <w:b/>
                <w:color w:val="FF0000"/>
                <w:szCs w:val="28"/>
              </w:rPr>
              <w:t>to arrange doodle poll to check availability</w:t>
            </w:r>
          </w:p>
          <w:p w14:paraId="6362FCEE" w14:textId="77777777" w:rsidR="00005FC8" w:rsidRDefault="00005FC8" w:rsidP="00E325ED">
            <w:pPr>
              <w:rPr>
                <w:rFonts w:ascii="Trebuchet MS" w:hAnsi="Trebuchet MS"/>
                <w:szCs w:val="28"/>
              </w:rPr>
            </w:pPr>
          </w:p>
          <w:p w14:paraId="555E0EBB" w14:textId="30E75655" w:rsidR="00005FC8" w:rsidRPr="008531B2" w:rsidRDefault="008531B2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DW </w:t>
            </w:r>
            <w:r>
              <w:rPr>
                <w:rFonts w:ascii="Trebuchet MS" w:hAnsi="Trebuchet MS"/>
                <w:szCs w:val="28"/>
              </w:rPr>
              <w:t xml:space="preserve">the </w:t>
            </w:r>
            <w:r w:rsidR="00AF5482">
              <w:rPr>
                <w:rFonts w:ascii="Trebuchet MS" w:hAnsi="Trebuchet MS"/>
                <w:szCs w:val="28"/>
              </w:rPr>
              <w:t>O</w:t>
            </w:r>
            <w:r>
              <w:rPr>
                <w:rFonts w:ascii="Trebuchet MS" w:hAnsi="Trebuchet MS"/>
                <w:szCs w:val="28"/>
              </w:rPr>
              <w:t xml:space="preserve">ld </w:t>
            </w:r>
            <w:r w:rsidR="00AF5482">
              <w:rPr>
                <w:rFonts w:ascii="Trebuchet MS" w:hAnsi="Trebuchet MS"/>
                <w:szCs w:val="28"/>
              </w:rPr>
              <w:t>C</w:t>
            </w:r>
            <w:r>
              <w:rPr>
                <w:rFonts w:ascii="Trebuchet MS" w:hAnsi="Trebuchet MS"/>
                <w:szCs w:val="28"/>
              </w:rPr>
              <w:t>ourthouse will stay where it is and be refurbished and</w:t>
            </w:r>
            <w:r w:rsidR="00AF5482">
              <w:rPr>
                <w:rFonts w:ascii="Trebuchet MS" w:hAnsi="Trebuchet MS"/>
                <w:szCs w:val="28"/>
              </w:rPr>
              <w:t xml:space="preserve"> will also</w:t>
            </w:r>
            <w:r>
              <w:rPr>
                <w:rFonts w:ascii="Trebuchet MS" w:hAnsi="Trebuchet MS"/>
                <w:szCs w:val="28"/>
              </w:rPr>
              <w:t xml:space="preserve"> become the next 8am – 8pm</w:t>
            </w:r>
            <w:r w:rsidR="00AF5482">
              <w:rPr>
                <w:rFonts w:ascii="Trebuchet MS" w:hAnsi="Trebuchet MS"/>
                <w:szCs w:val="28"/>
              </w:rPr>
              <w:t xml:space="preserve"> (extended GP hours)</w:t>
            </w:r>
            <w:r>
              <w:rPr>
                <w:rFonts w:ascii="Trebuchet MS" w:hAnsi="Trebuchet MS"/>
                <w:szCs w:val="28"/>
              </w:rPr>
              <w:t xml:space="preserve"> hub. Awaiting news whether several other surgeries would like to go in. </w:t>
            </w:r>
          </w:p>
          <w:p w14:paraId="4225EA0A" w14:textId="77777777" w:rsidR="007E61E4" w:rsidRDefault="007E61E4" w:rsidP="00E325ED">
            <w:pPr>
              <w:rPr>
                <w:rFonts w:ascii="Trebuchet MS" w:hAnsi="Trebuchet MS"/>
                <w:szCs w:val="28"/>
              </w:rPr>
            </w:pPr>
          </w:p>
          <w:p w14:paraId="4390509B" w14:textId="35E7CA87" w:rsidR="007E61E4" w:rsidRPr="002458C7" w:rsidRDefault="007E61E4" w:rsidP="00E325ED">
            <w:pPr>
              <w:rPr>
                <w:rFonts w:ascii="Trebuchet MS" w:hAnsi="Trebuchet MS"/>
                <w:szCs w:val="28"/>
              </w:rPr>
            </w:pPr>
            <w:r w:rsidRPr="008C3F97">
              <w:rPr>
                <w:rFonts w:ascii="Trebuchet MS" w:hAnsi="Trebuchet MS"/>
                <w:b/>
                <w:szCs w:val="28"/>
              </w:rPr>
              <w:t>AB</w:t>
            </w:r>
            <w:r>
              <w:rPr>
                <w:rFonts w:ascii="Trebuchet MS" w:hAnsi="Trebuchet MS"/>
                <w:szCs w:val="28"/>
              </w:rPr>
              <w:t xml:space="preserve"> mentions that the first week of November will be the S</w:t>
            </w:r>
            <w:r w:rsidR="00AF5482">
              <w:rPr>
                <w:rFonts w:ascii="Trebuchet MS" w:hAnsi="Trebuchet MS"/>
                <w:szCs w:val="28"/>
              </w:rPr>
              <w:t>CIE</w:t>
            </w:r>
            <w:r>
              <w:rPr>
                <w:rFonts w:ascii="Trebuchet MS" w:hAnsi="Trebuchet MS"/>
                <w:szCs w:val="28"/>
              </w:rPr>
              <w:t xml:space="preserve"> training. </w:t>
            </w:r>
          </w:p>
          <w:p w14:paraId="496A0D6A" w14:textId="27FFC163" w:rsidR="00005FC8" w:rsidRPr="00235C74" w:rsidRDefault="00005FC8" w:rsidP="00E325ED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2B4F1874" w14:textId="77777777" w:rsidTr="00EF6C83">
        <w:trPr>
          <w:trHeight w:val="476"/>
        </w:trPr>
        <w:tc>
          <w:tcPr>
            <w:tcW w:w="567" w:type="dxa"/>
          </w:tcPr>
          <w:p w14:paraId="03F6A266" w14:textId="64E1FE0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11.</w:t>
            </w:r>
          </w:p>
        </w:tc>
        <w:tc>
          <w:tcPr>
            <w:tcW w:w="9923" w:type="dxa"/>
          </w:tcPr>
          <w:p w14:paraId="7FF88717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Date of the next meeting – all meetings held at Granfers Community Centre from 2pm to 4pm on; Monday 13</w:t>
            </w:r>
            <w:r w:rsidRPr="00EF6C83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Cs w:val="28"/>
              </w:rPr>
              <w:t xml:space="preserve"> November 2017.</w:t>
            </w:r>
          </w:p>
          <w:p w14:paraId="27C0D243" w14:textId="74783DF2" w:rsidR="00DB7284" w:rsidRDefault="00DB7284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</w:tr>
    </w:tbl>
    <w:p w14:paraId="37F749A2" w14:textId="77777777" w:rsidR="00EF6C83" w:rsidRDefault="00EF6C83" w:rsidP="00EF6C83">
      <w:pPr>
        <w:rPr>
          <w:rFonts w:ascii="Trebuchet MS" w:hAnsi="Trebuchet MS"/>
          <w:szCs w:val="24"/>
          <w:u w:val="single"/>
        </w:rPr>
      </w:pPr>
    </w:p>
    <w:p w14:paraId="4236331A" w14:textId="354D1278" w:rsidR="004F69EC" w:rsidRDefault="004F69EC" w:rsidP="00EF6C83"/>
    <w:sectPr w:rsidR="004F69EC" w:rsidSect="00957F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 Bold">
    <w:panose1 w:val="02000603060000020004"/>
    <w:charset w:val="00"/>
    <w:family w:val="modern"/>
    <w:notTrueType/>
    <w:pitch w:val="variable"/>
    <w:sig w:usb0="800000AF" w:usb1="5000005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70B0"/>
    <w:multiLevelType w:val="hybridMultilevel"/>
    <w:tmpl w:val="CB44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2580F"/>
    <w:multiLevelType w:val="hybridMultilevel"/>
    <w:tmpl w:val="35DC9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40DE1"/>
    <w:multiLevelType w:val="hybridMultilevel"/>
    <w:tmpl w:val="3066FF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C"/>
    <w:rsid w:val="00005FC8"/>
    <w:rsid w:val="00024461"/>
    <w:rsid w:val="000953CA"/>
    <w:rsid w:val="000B02C6"/>
    <w:rsid w:val="000E3333"/>
    <w:rsid w:val="000E72B9"/>
    <w:rsid w:val="00100530"/>
    <w:rsid w:val="001E271E"/>
    <w:rsid w:val="00210560"/>
    <w:rsid w:val="002210E2"/>
    <w:rsid w:val="00235C74"/>
    <w:rsid w:val="00242D9C"/>
    <w:rsid w:val="002458C7"/>
    <w:rsid w:val="00271E64"/>
    <w:rsid w:val="002D167D"/>
    <w:rsid w:val="00326937"/>
    <w:rsid w:val="00330077"/>
    <w:rsid w:val="0035116E"/>
    <w:rsid w:val="003626C7"/>
    <w:rsid w:val="00375EBB"/>
    <w:rsid w:val="003A7B49"/>
    <w:rsid w:val="003B430D"/>
    <w:rsid w:val="003E3703"/>
    <w:rsid w:val="00404589"/>
    <w:rsid w:val="00426895"/>
    <w:rsid w:val="00457988"/>
    <w:rsid w:val="004603FB"/>
    <w:rsid w:val="004853C0"/>
    <w:rsid w:val="00487DB1"/>
    <w:rsid w:val="004B4779"/>
    <w:rsid w:val="004B4841"/>
    <w:rsid w:val="004C6EFE"/>
    <w:rsid w:val="004E35C5"/>
    <w:rsid w:val="004F0379"/>
    <w:rsid w:val="004F69EC"/>
    <w:rsid w:val="00556EB7"/>
    <w:rsid w:val="005724C6"/>
    <w:rsid w:val="005833DC"/>
    <w:rsid w:val="00615595"/>
    <w:rsid w:val="006178C1"/>
    <w:rsid w:val="006302B0"/>
    <w:rsid w:val="006900F4"/>
    <w:rsid w:val="006D5A9A"/>
    <w:rsid w:val="00705C72"/>
    <w:rsid w:val="007678C3"/>
    <w:rsid w:val="007C34FD"/>
    <w:rsid w:val="007D6883"/>
    <w:rsid w:val="007E61E4"/>
    <w:rsid w:val="00817454"/>
    <w:rsid w:val="008531B2"/>
    <w:rsid w:val="0089012B"/>
    <w:rsid w:val="00894394"/>
    <w:rsid w:val="008A3DC1"/>
    <w:rsid w:val="008C3F97"/>
    <w:rsid w:val="008D515F"/>
    <w:rsid w:val="008E2287"/>
    <w:rsid w:val="008E6EA3"/>
    <w:rsid w:val="009069BB"/>
    <w:rsid w:val="00957F19"/>
    <w:rsid w:val="00993A9B"/>
    <w:rsid w:val="00995D1B"/>
    <w:rsid w:val="009C2964"/>
    <w:rsid w:val="009E3D60"/>
    <w:rsid w:val="00A60BDB"/>
    <w:rsid w:val="00A84DB2"/>
    <w:rsid w:val="00A96EB9"/>
    <w:rsid w:val="00AC58C2"/>
    <w:rsid w:val="00AF5482"/>
    <w:rsid w:val="00B13C24"/>
    <w:rsid w:val="00BA29C9"/>
    <w:rsid w:val="00BE172D"/>
    <w:rsid w:val="00BF5EB8"/>
    <w:rsid w:val="00C23834"/>
    <w:rsid w:val="00C30B30"/>
    <w:rsid w:val="00C65A7F"/>
    <w:rsid w:val="00CC3812"/>
    <w:rsid w:val="00CF4282"/>
    <w:rsid w:val="00D057F5"/>
    <w:rsid w:val="00D15066"/>
    <w:rsid w:val="00D27959"/>
    <w:rsid w:val="00D36225"/>
    <w:rsid w:val="00DA7AEB"/>
    <w:rsid w:val="00DB7284"/>
    <w:rsid w:val="00DD1822"/>
    <w:rsid w:val="00ED331F"/>
    <w:rsid w:val="00ED5D2D"/>
    <w:rsid w:val="00EE3FC3"/>
    <w:rsid w:val="00EF6C83"/>
    <w:rsid w:val="00F12447"/>
    <w:rsid w:val="00F35D9B"/>
    <w:rsid w:val="00F72E4B"/>
    <w:rsid w:val="00FB2E0A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89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84b7324b6f77206818fc69c7d3cc19e7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b044d9e0918724317d3b5ea2e1131884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514B7-E0A1-411D-B0BE-99A82C693DCB}"/>
</file>

<file path=customXml/itemProps2.xml><?xml version="1.0" encoding="utf-8"?>
<ds:datastoreItem xmlns:ds="http://schemas.openxmlformats.org/officeDocument/2006/customXml" ds:itemID="{CE78523B-A5E1-4A27-A92A-FB834B93B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A51BD-8F92-499E-822A-CE591E514D2D}">
  <ds:schemaRefs>
    <ds:schemaRef ds:uri="http://schemas.microsoft.com/office/2006/documentManagement/types"/>
    <ds:schemaRef ds:uri="http://purl.org/dc/terms/"/>
    <ds:schemaRef ds:uri="154c16de-ab0d-444b-8a03-d58f0d9188e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ishmael Evans</dc:creator>
  <cp:lastModifiedBy>Ishmael Evans</cp:lastModifiedBy>
  <cp:revision>4</cp:revision>
  <dcterms:created xsi:type="dcterms:W3CDTF">2017-09-29T07:52:00Z</dcterms:created>
  <dcterms:modified xsi:type="dcterms:W3CDTF">2017-11-15T14:15:00Z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