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5E963" w14:textId="4D3AD5C6" w:rsidR="004F69EC" w:rsidRPr="00D877FA" w:rsidRDefault="00453D57" w:rsidP="004F69EC">
      <w:pPr>
        <w:jc w:val="center"/>
        <w:rPr>
          <w:rFonts w:ascii="Stag Bold" w:hAnsi="Stag Bold"/>
          <w:b/>
          <w:color w:val="004F6B"/>
          <w:sz w:val="28"/>
          <w:szCs w:val="40"/>
        </w:rPr>
      </w:pPr>
      <w:r>
        <w:rPr>
          <w:rFonts w:ascii="Stag Bold" w:hAnsi="Stag Bold"/>
          <w:b/>
          <w:color w:val="004F6B"/>
          <w:sz w:val="28"/>
          <w:szCs w:val="40"/>
        </w:rPr>
        <w:softHyphen/>
      </w:r>
      <w:r>
        <w:rPr>
          <w:rFonts w:ascii="Stag Bold" w:hAnsi="Stag Bold"/>
          <w:b/>
          <w:color w:val="004F6B"/>
          <w:sz w:val="28"/>
          <w:szCs w:val="40"/>
        </w:rPr>
        <w:softHyphen/>
      </w:r>
      <w:r w:rsidR="004F69EC">
        <w:rPr>
          <w:rFonts w:ascii="Stag Bold" w:hAnsi="Stag Bold"/>
          <w:b/>
          <w:color w:val="004F6B"/>
          <w:sz w:val="28"/>
          <w:szCs w:val="40"/>
        </w:rPr>
        <w:t xml:space="preserve">Board Meeting </w:t>
      </w:r>
    </w:p>
    <w:p w14:paraId="76576CDA" w14:textId="549164F6" w:rsidR="004F69EC" w:rsidRPr="00D877FA" w:rsidRDefault="004F69EC" w:rsidP="004F69EC">
      <w:pPr>
        <w:jc w:val="center"/>
        <w:rPr>
          <w:rFonts w:ascii="Trebuchet MS" w:hAnsi="Trebuchet MS"/>
          <w:color w:val="004F6B"/>
          <w:szCs w:val="28"/>
        </w:rPr>
      </w:pPr>
      <w:r>
        <w:rPr>
          <w:rFonts w:ascii="Trebuchet MS" w:hAnsi="Trebuchet MS"/>
          <w:color w:val="004F6B"/>
          <w:szCs w:val="28"/>
        </w:rPr>
        <w:t>Monday</w:t>
      </w:r>
      <w:r w:rsidRPr="00D877FA">
        <w:rPr>
          <w:rFonts w:ascii="Trebuchet MS" w:hAnsi="Trebuchet MS"/>
          <w:color w:val="004F6B"/>
          <w:szCs w:val="28"/>
        </w:rPr>
        <w:t xml:space="preserve"> </w:t>
      </w:r>
      <w:r w:rsidR="006D1FBD">
        <w:rPr>
          <w:rFonts w:ascii="Trebuchet MS" w:hAnsi="Trebuchet MS"/>
          <w:color w:val="004F6B"/>
          <w:szCs w:val="28"/>
        </w:rPr>
        <w:t>8</w:t>
      </w:r>
      <w:r w:rsidRPr="00251836">
        <w:rPr>
          <w:rFonts w:ascii="Trebuchet MS" w:hAnsi="Trebuchet MS"/>
          <w:color w:val="004F6B"/>
          <w:szCs w:val="28"/>
          <w:vertAlign w:val="superscript"/>
        </w:rPr>
        <w:t>th</w:t>
      </w:r>
      <w:r w:rsidR="006D1FBD">
        <w:rPr>
          <w:rFonts w:ascii="Trebuchet MS" w:hAnsi="Trebuchet MS"/>
          <w:color w:val="004F6B"/>
          <w:szCs w:val="28"/>
        </w:rPr>
        <w:t xml:space="preserve"> January 2018</w:t>
      </w:r>
    </w:p>
    <w:p w14:paraId="12F7EAFF" w14:textId="4A2BA428" w:rsidR="004F69EC" w:rsidRPr="00D877FA" w:rsidRDefault="007F25C3" w:rsidP="004F69EC">
      <w:pPr>
        <w:jc w:val="center"/>
        <w:rPr>
          <w:rFonts w:ascii="Trebuchet MS" w:hAnsi="Trebuchet MS"/>
          <w:color w:val="004F6B"/>
          <w:szCs w:val="28"/>
        </w:rPr>
      </w:pPr>
      <w:r>
        <w:rPr>
          <w:rFonts w:ascii="Trebuchet MS" w:hAnsi="Trebuchet MS"/>
          <w:color w:val="004F6B"/>
          <w:szCs w:val="28"/>
        </w:rPr>
        <w:t>Granfers Community Cent</w:t>
      </w:r>
      <w:r w:rsidR="004F69EC">
        <w:rPr>
          <w:rFonts w:ascii="Trebuchet MS" w:hAnsi="Trebuchet MS"/>
          <w:color w:val="004F6B"/>
          <w:szCs w:val="28"/>
        </w:rPr>
        <w:t>r</w:t>
      </w:r>
      <w:r>
        <w:rPr>
          <w:rFonts w:ascii="Trebuchet MS" w:hAnsi="Trebuchet MS"/>
          <w:color w:val="004F6B"/>
          <w:szCs w:val="28"/>
        </w:rPr>
        <w:t>e</w:t>
      </w:r>
    </w:p>
    <w:p w14:paraId="4BFEFF98" w14:textId="77777777" w:rsidR="004F69EC" w:rsidRPr="00EE6A5B" w:rsidRDefault="004F69EC" w:rsidP="004F69EC">
      <w:pPr>
        <w:rPr>
          <w:rFonts w:ascii="Trebuchet MS" w:hAnsi="Trebuchet MS"/>
          <w:color w:val="004F6B"/>
          <w:sz w:val="22"/>
          <w:szCs w:val="28"/>
        </w:rPr>
      </w:pPr>
    </w:p>
    <w:p w14:paraId="10A04496" w14:textId="77777777" w:rsidR="004F69EC" w:rsidRPr="00D877FA" w:rsidRDefault="004F69EC" w:rsidP="004F69EC">
      <w:pPr>
        <w:jc w:val="center"/>
        <w:rPr>
          <w:rFonts w:ascii="Stag Bold" w:hAnsi="Stag Bold"/>
          <w:b/>
          <w:color w:val="E73E97"/>
          <w:sz w:val="32"/>
          <w:szCs w:val="28"/>
        </w:rPr>
      </w:pPr>
      <w:r w:rsidRPr="00D877FA">
        <w:rPr>
          <w:rFonts w:ascii="Stag Bold" w:hAnsi="Stag Bold"/>
          <w:b/>
          <w:color w:val="E73E97"/>
          <w:sz w:val="32"/>
          <w:szCs w:val="28"/>
        </w:rPr>
        <w:t xml:space="preserve">MINUTES </w:t>
      </w:r>
    </w:p>
    <w:p w14:paraId="6F73E437" w14:textId="77777777" w:rsidR="004F69EC" w:rsidRPr="00C41499" w:rsidRDefault="004F69EC" w:rsidP="004F69EC">
      <w:pPr>
        <w:pStyle w:val="NormalWeb"/>
        <w:spacing w:before="0" w:beforeAutospacing="0" w:after="0" w:afterAutospacing="0"/>
        <w:rPr>
          <w:rFonts w:ascii="Trebuchet MS" w:hAnsi="Trebuchet MS"/>
          <w:b/>
          <w:sz w:val="12"/>
        </w:rPr>
      </w:pPr>
    </w:p>
    <w:p w14:paraId="4C06F4E3" w14:textId="77777777" w:rsidR="004F69EC" w:rsidRPr="00097CD2" w:rsidRDefault="004F69EC" w:rsidP="004F69EC">
      <w:pPr>
        <w:pStyle w:val="NormalWeb"/>
        <w:spacing w:before="0" w:beforeAutospacing="0" w:after="0" w:afterAutospacing="0"/>
        <w:rPr>
          <w:rFonts w:ascii="Trebuchet MS" w:hAnsi="Trebuchet MS"/>
        </w:rPr>
      </w:pPr>
      <w:r w:rsidRPr="00097CD2">
        <w:rPr>
          <w:rFonts w:ascii="Trebuchet MS" w:hAnsi="Trebuchet MS"/>
          <w:b/>
        </w:rPr>
        <w:t xml:space="preserve">Members </w:t>
      </w:r>
      <w:r>
        <w:rPr>
          <w:rFonts w:ascii="Trebuchet MS" w:hAnsi="Trebuchet MS"/>
          <w:b/>
        </w:rPr>
        <w:t>of the Board p</w:t>
      </w:r>
      <w:r w:rsidRPr="00097CD2">
        <w:rPr>
          <w:rFonts w:ascii="Trebuchet MS" w:hAnsi="Trebuchet MS"/>
          <w:b/>
        </w:rPr>
        <w:t>resent</w:t>
      </w:r>
      <w:r w:rsidRPr="00097CD2">
        <w:rPr>
          <w:rFonts w:ascii="Trebuchet MS" w:hAnsi="Trebuchet MS"/>
        </w:rPr>
        <w:t xml:space="preserve">; </w:t>
      </w:r>
    </w:p>
    <w:p w14:paraId="41ED7950" w14:textId="421B0BF3" w:rsidR="004F69EC" w:rsidRPr="00EE6A5B" w:rsidRDefault="004F69EC" w:rsidP="004F69EC">
      <w:pPr>
        <w:pStyle w:val="NormalWeb"/>
        <w:spacing w:before="0" w:beforeAutospacing="0" w:after="0" w:afterAutospacing="0"/>
        <w:rPr>
          <w:rFonts w:ascii="Trebuchet MS" w:hAnsi="Trebuchet MS"/>
          <w:sz w:val="22"/>
        </w:rPr>
      </w:pPr>
      <w:r>
        <w:rPr>
          <w:rFonts w:ascii="Trebuchet MS" w:hAnsi="Trebuchet MS"/>
          <w:sz w:val="22"/>
        </w:rPr>
        <w:t xml:space="preserve">Chair – David Williams </w:t>
      </w:r>
      <w:r w:rsidR="00EF6C83">
        <w:rPr>
          <w:rFonts w:ascii="Trebuchet MS" w:hAnsi="Trebuchet MS"/>
          <w:sz w:val="22"/>
        </w:rPr>
        <w:t>(DW)</w:t>
      </w:r>
    </w:p>
    <w:p w14:paraId="0F288731" w14:textId="4C235DD6" w:rsidR="00453D57" w:rsidRPr="00EE6A5B" w:rsidRDefault="00453D57" w:rsidP="004F69EC">
      <w:pPr>
        <w:pStyle w:val="NormalWeb"/>
        <w:spacing w:before="0" w:beforeAutospacing="0" w:after="0" w:afterAutospacing="0"/>
        <w:rPr>
          <w:rFonts w:ascii="Trebuchet MS" w:hAnsi="Trebuchet MS"/>
          <w:sz w:val="22"/>
        </w:rPr>
      </w:pPr>
      <w:r>
        <w:rPr>
          <w:rFonts w:ascii="Trebuchet MS" w:hAnsi="Trebuchet MS"/>
          <w:sz w:val="22"/>
        </w:rPr>
        <w:t>Vice Chair - Barbara McIntosh (BM)</w:t>
      </w:r>
    </w:p>
    <w:p w14:paraId="28041E1A" w14:textId="5102741F" w:rsidR="004F69EC" w:rsidRDefault="004F69EC" w:rsidP="004F69EC">
      <w:pPr>
        <w:pStyle w:val="NormalWeb"/>
        <w:spacing w:before="0" w:beforeAutospacing="0" w:after="0" w:afterAutospacing="0"/>
        <w:rPr>
          <w:rFonts w:ascii="Trebuchet MS" w:hAnsi="Trebuchet MS"/>
          <w:sz w:val="22"/>
        </w:rPr>
      </w:pPr>
      <w:r>
        <w:rPr>
          <w:rFonts w:ascii="Trebuchet MS" w:hAnsi="Trebuchet MS"/>
          <w:sz w:val="22"/>
        </w:rPr>
        <w:t>Adrian Bonner</w:t>
      </w:r>
      <w:r w:rsidR="00EF6C83">
        <w:rPr>
          <w:rFonts w:ascii="Trebuchet MS" w:hAnsi="Trebuchet MS"/>
          <w:sz w:val="22"/>
        </w:rPr>
        <w:t xml:space="preserve"> (Abo)</w:t>
      </w:r>
    </w:p>
    <w:p w14:paraId="41038271" w14:textId="662DA02D" w:rsidR="004F69EC" w:rsidRDefault="004F69EC" w:rsidP="004F69EC">
      <w:pPr>
        <w:pStyle w:val="NormalWeb"/>
        <w:spacing w:before="0" w:beforeAutospacing="0" w:after="0" w:afterAutospacing="0"/>
        <w:rPr>
          <w:rFonts w:ascii="Trebuchet MS" w:hAnsi="Trebuchet MS"/>
          <w:sz w:val="22"/>
        </w:rPr>
      </w:pPr>
      <w:r>
        <w:rPr>
          <w:rFonts w:ascii="Trebuchet MS" w:hAnsi="Trebuchet MS"/>
          <w:sz w:val="22"/>
        </w:rPr>
        <w:t xml:space="preserve">Derek Yeo </w:t>
      </w:r>
      <w:r w:rsidR="00EF6C83">
        <w:rPr>
          <w:rFonts w:ascii="Trebuchet MS" w:hAnsi="Trebuchet MS"/>
          <w:sz w:val="22"/>
        </w:rPr>
        <w:t>(DY)</w:t>
      </w:r>
    </w:p>
    <w:p w14:paraId="1DEDCFBE" w14:textId="224B835A" w:rsidR="004F69EC" w:rsidRDefault="004F69EC" w:rsidP="004F69EC">
      <w:pPr>
        <w:pStyle w:val="NormalWeb"/>
        <w:spacing w:before="0" w:beforeAutospacing="0" w:after="0" w:afterAutospacing="0"/>
        <w:rPr>
          <w:rFonts w:ascii="Trebuchet MS" w:hAnsi="Trebuchet MS"/>
          <w:sz w:val="22"/>
        </w:rPr>
      </w:pPr>
      <w:r w:rsidRPr="00EE6A5B">
        <w:rPr>
          <w:rFonts w:ascii="Trebuchet MS" w:hAnsi="Trebuchet MS"/>
          <w:sz w:val="22"/>
        </w:rPr>
        <w:t xml:space="preserve">Shri Mehrotra </w:t>
      </w:r>
      <w:r w:rsidR="00EF6C83">
        <w:rPr>
          <w:rFonts w:ascii="Trebuchet MS" w:hAnsi="Trebuchet MS"/>
          <w:sz w:val="22"/>
        </w:rPr>
        <w:t>(SM)</w:t>
      </w:r>
    </w:p>
    <w:p w14:paraId="47476BB7" w14:textId="73E210F0" w:rsidR="004F69EC" w:rsidRDefault="004F69EC" w:rsidP="004F69EC">
      <w:pPr>
        <w:pStyle w:val="NormalWeb"/>
        <w:spacing w:before="0" w:beforeAutospacing="0" w:after="0" w:afterAutospacing="0"/>
        <w:rPr>
          <w:rFonts w:ascii="Trebuchet MS" w:hAnsi="Trebuchet MS"/>
          <w:sz w:val="22"/>
        </w:rPr>
      </w:pPr>
    </w:p>
    <w:p w14:paraId="19FC2519" w14:textId="77777777" w:rsidR="004F69EC" w:rsidRPr="00C41499" w:rsidRDefault="004F69EC" w:rsidP="004F69EC">
      <w:pPr>
        <w:pStyle w:val="NormalWeb"/>
        <w:spacing w:before="0" w:beforeAutospacing="0" w:after="0" w:afterAutospacing="0"/>
        <w:rPr>
          <w:rFonts w:ascii="Stag Bold" w:hAnsi="Stag Bold"/>
          <w:b/>
          <w:color w:val="E73E97"/>
          <w:sz w:val="12"/>
          <w:szCs w:val="28"/>
        </w:rPr>
      </w:pPr>
    </w:p>
    <w:p w14:paraId="7927ECD9" w14:textId="77777777" w:rsidR="004F69EC" w:rsidRPr="00097CD2" w:rsidRDefault="004F69EC" w:rsidP="004F69EC">
      <w:pPr>
        <w:pStyle w:val="NormalWeb"/>
        <w:spacing w:before="0" w:beforeAutospacing="0" w:after="0" w:afterAutospacing="0"/>
        <w:rPr>
          <w:rFonts w:ascii="Trebuchet MS" w:hAnsi="Trebuchet MS"/>
          <w:b/>
          <w:sz w:val="22"/>
        </w:rPr>
      </w:pPr>
      <w:r w:rsidRPr="00097CD2">
        <w:rPr>
          <w:rFonts w:ascii="Trebuchet MS" w:hAnsi="Trebuchet MS"/>
          <w:b/>
          <w:sz w:val="22"/>
        </w:rPr>
        <w:t xml:space="preserve">Staff Team present </w:t>
      </w:r>
    </w:p>
    <w:p w14:paraId="0BB62697" w14:textId="4407AE81" w:rsidR="004F69EC" w:rsidRPr="00EE6A5B" w:rsidRDefault="004F69EC" w:rsidP="004F69EC">
      <w:pPr>
        <w:pStyle w:val="NormalWeb"/>
        <w:spacing w:before="0" w:beforeAutospacing="0" w:after="0" w:afterAutospacing="0"/>
        <w:rPr>
          <w:rFonts w:ascii="Trebuchet MS" w:hAnsi="Trebuchet MS"/>
          <w:sz w:val="22"/>
        </w:rPr>
      </w:pPr>
      <w:r w:rsidRPr="00EE6A5B">
        <w:rPr>
          <w:rFonts w:ascii="Trebuchet MS" w:hAnsi="Trebuchet MS"/>
          <w:sz w:val="22"/>
        </w:rPr>
        <w:t xml:space="preserve">Pete Flavell </w:t>
      </w:r>
      <w:r w:rsidR="00EF6C83">
        <w:rPr>
          <w:rFonts w:ascii="Trebuchet MS" w:hAnsi="Trebuchet MS"/>
          <w:sz w:val="22"/>
        </w:rPr>
        <w:t>(PF</w:t>
      </w:r>
      <w:r>
        <w:rPr>
          <w:rFonts w:ascii="Trebuchet MS" w:hAnsi="Trebuchet MS"/>
          <w:sz w:val="22"/>
        </w:rPr>
        <w:t>)</w:t>
      </w:r>
    </w:p>
    <w:p w14:paraId="65F315BE" w14:textId="25E1EB47" w:rsidR="004F69EC" w:rsidRDefault="004F69EC" w:rsidP="004F69EC">
      <w:pPr>
        <w:pStyle w:val="NormalWeb"/>
        <w:spacing w:before="0" w:beforeAutospacing="0" w:after="0" w:afterAutospacing="0"/>
        <w:rPr>
          <w:rFonts w:ascii="Trebuchet MS" w:hAnsi="Trebuchet MS"/>
          <w:sz w:val="22"/>
        </w:rPr>
      </w:pPr>
      <w:r>
        <w:rPr>
          <w:rFonts w:ascii="Trebuchet MS" w:hAnsi="Trebuchet MS"/>
          <w:sz w:val="22"/>
        </w:rPr>
        <w:t>Ishmael Evans</w:t>
      </w:r>
      <w:r w:rsidRPr="00EE6A5B">
        <w:rPr>
          <w:rFonts w:ascii="Trebuchet MS" w:hAnsi="Trebuchet MS"/>
          <w:sz w:val="22"/>
        </w:rPr>
        <w:t xml:space="preserve"> </w:t>
      </w:r>
      <w:r w:rsidR="00EF6C83">
        <w:rPr>
          <w:rFonts w:ascii="Trebuchet MS" w:hAnsi="Trebuchet MS"/>
          <w:sz w:val="22"/>
        </w:rPr>
        <w:t>(IE</w:t>
      </w:r>
      <w:r>
        <w:rPr>
          <w:rFonts w:ascii="Trebuchet MS" w:hAnsi="Trebuchet MS"/>
          <w:sz w:val="22"/>
        </w:rPr>
        <w:t>)</w:t>
      </w:r>
    </w:p>
    <w:p w14:paraId="48343513" w14:textId="31B25320" w:rsidR="00453D57" w:rsidRDefault="00453D57" w:rsidP="004F69EC">
      <w:pPr>
        <w:pStyle w:val="NormalWeb"/>
        <w:spacing w:before="0" w:beforeAutospacing="0" w:after="0" w:afterAutospacing="0"/>
        <w:rPr>
          <w:rFonts w:ascii="Trebuchet MS" w:hAnsi="Trebuchet MS"/>
          <w:sz w:val="22"/>
        </w:rPr>
      </w:pPr>
      <w:r w:rsidRPr="00EE6A5B">
        <w:rPr>
          <w:rFonts w:ascii="Trebuchet MS" w:hAnsi="Trebuchet MS"/>
          <w:sz w:val="22"/>
        </w:rPr>
        <w:t xml:space="preserve">Pam Howe </w:t>
      </w:r>
      <w:r>
        <w:rPr>
          <w:rFonts w:ascii="Trebuchet MS" w:hAnsi="Trebuchet MS"/>
          <w:sz w:val="22"/>
        </w:rPr>
        <w:t>(PH)</w:t>
      </w:r>
    </w:p>
    <w:p w14:paraId="62A30279" w14:textId="77777777" w:rsidR="002210E2" w:rsidRDefault="002210E2" w:rsidP="004F69EC">
      <w:pPr>
        <w:pStyle w:val="NormalWeb"/>
        <w:spacing w:before="0" w:beforeAutospacing="0" w:after="0" w:afterAutospacing="0"/>
        <w:rPr>
          <w:rFonts w:ascii="Trebuchet MS" w:hAnsi="Trebuchet MS"/>
          <w:sz w:val="22"/>
        </w:rPr>
      </w:pPr>
    </w:p>
    <w:p w14:paraId="22A2D3EB" w14:textId="5BA8B0CA" w:rsidR="002210E2" w:rsidRPr="002210E2" w:rsidRDefault="002210E2" w:rsidP="004F69EC">
      <w:pPr>
        <w:pStyle w:val="NormalWeb"/>
        <w:spacing w:before="0" w:beforeAutospacing="0" w:after="0" w:afterAutospacing="0"/>
        <w:rPr>
          <w:rFonts w:ascii="Trebuchet MS" w:hAnsi="Trebuchet MS"/>
          <w:b/>
          <w:sz w:val="22"/>
        </w:rPr>
      </w:pPr>
      <w:r w:rsidRPr="002210E2">
        <w:rPr>
          <w:rFonts w:ascii="Trebuchet MS" w:hAnsi="Trebuchet MS"/>
          <w:b/>
          <w:sz w:val="22"/>
        </w:rPr>
        <w:t>Apologies</w:t>
      </w:r>
    </w:p>
    <w:p w14:paraId="28BBE703" w14:textId="2FCDCB05" w:rsidR="00453D57" w:rsidRDefault="00453D57" w:rsidP="00453D57">
      <w:pPr>
        <w:pStyle w:val="NormalWeb"/>
        <w:spacing w:before="0" w:beforeAutospacing="0" w:after="0" w:afterAutospacing="0"/>
        <w:rPr>
          <w:rFonts w:ascii="Trebuchet MS" w:hAnsi="Trebuchet MS"/>
          <w:sz w:val="22"/>
        </w:rPr>
      </w:pPr>
      <w:r>
        <w:rPr>
          <w:rFonts w:ascii="Trebuchet MS" w:hAnsi="Trebuchet MS"/>
          <w:sz w:val="22"/>
        </w:rPr>
        <w:t>Launa Watson (LW)</w:t>
      </w:r>
    </w:p>
    <w:p w14:paraId="1AC5C2C5" w14:textId="2A946C40" w:rsidR="00453D57" w:rsidRPr="00EE6A5B" w:rsidRDefault="00453D57" w:rsidP="00453D57">
      <w:pPr>
        <w:pStyle w:val="NormalWeb"/>
        <w:spacing w:before="0" w:beforeAutospacing="0" w:after="0" w:afterAutospacing="0"/>
        <w:rPr>
          <w:rFonts w:ascii="Trebuchet MS" w:hAnsi="Trebuchet MS"/>
          <w:sz w:val="22"/>
        </w:rPr>
      </w:pPr>
      <w:r>
        <w:rPr>
          <w:rFonts w:ascii="Trebuchet MS" w:hAnsi="Trebuchet MS"/>
          <w:sz w:val="22"/>
        </w:rPr>
        <w:t>Treasurer - Adrian Attard (AA)</w:t>
      </w:r>
    </w:p>
    <w:p w14:paraId="270AEA41" w14:textId="77777777" w:rsidR="00F93718" w:rsidRDefault="00F93718" w:rsidP="00F93718">
      <w:pPr>
        <w:pStyle w:val="NormalWeb"/>
        <w:spacing w:before="0" w:beforeAutospacing="0" w:after="0" w:afterAutospacing="0"/>
        <w:rPr>
          <w:rFonts w:ascii="Trebuchet MS" w:hAnsi="Trebuchet MS"/>
          <w:sz w:val="22"/>
        </w:rPr>
      </w:pPr>
      <w:r>
        <w:rPr>
          <w:rFonts w:ascii="Trebuchet MS" w:hAnsi="Trebuchet MS"/>
          <w:sz w:val="22"/>
        </w:rPr>
        <w:t xml:space="preserve">Alison Navarro (AN) </w:t>
      </w:r>
    </w:p>
    <w:p w14:paraId="0160389A" w14:textId="77777777" w:rsidR="00F93718" w:rsidRDefault="00F93718" w:rsidP="00F93718">
      <w:pPr>
        <w:pStyle w:val="NormalWeb"/>
        <w:spacing w:before="0" w:beforeAutospacing="0" w:after="0" w:afterAutospacing="0"/>
        <w:rPr>
          <w:rFonts w:ascii="Trebuchet MS" w:hAnsi="Trebuchet MS"/>
          <w:sz w:val="22"/>
        </w:rPr>
      </w:pPr>
      <w:r>
        <w:rPr>
          <w:rFonts w:ascii="Trebuchet MS" w:hAnsi="Trebuchet MS"/>
          <w:sz w:val="22"/>
        </w:rPr>
        <w:t>Annette Brown (AB)</w:t>
      </w:r>
    </w:p>
    <w:p w14:paraId="651EC8BD" w14:textId="6AAF4E07" w:rsidR="002813E7" w:rsidRDefault="002813E7" w:rsidP="00F93718">
      <w:pPr>
        <w:pStyle w:val="NormalWeb"/>
        <w:spacing w:before="0" w:beforeAutospacing="0" w:after="0" w:afterAutospacing="0"/>
        <w:rPr>
          <w:rFonts w:ascii="Trebuchet MS" w:hAnsi="Trebuchet MS"/>
          <w:sz w:val="22"/>
        </w:rPr>
      </w:pPr>
    </w:p>
    <w:p w14:paraId="240B9066" w14:textId="5ACD551C" w:rsidR="002813E7" w:rsidRPr="00EE6A5B" w:rsidRDefault="002813E7" w:rsidP="00F93718">
      <w:pPr>
        <w:pStyle w:val="NormalWeb"/>
        <w:spacing w:before="0" w:beforeAutospacing="0" w:after="0" w:afterAutospacing="0"/>
        <w:rPr>
          <w:rFonts w:ascii="Trebuchet MS" w:hAnsi="Trebuchet MS"/>
          <w:sz w:val="22"/>
        </w:rPr>
      </w:pPr>
      <w:r>
        <w:rPr>
          <w:rFonts w:ascii="Trebuchet MS" w:hAnsi="Trebuchet MS"/>
          <w:sz w:val="22"/>
        </w:rPr>
        <w:t>The meeting started at 2.00pm</w:t>
      </w:r>
    </w:p>
    <w:p w14:paraId="6A7A9802" w14:textId="77777777" w:rsidR="00EF6C83" w:rsidRPr="00C41499" w:rsidRDefault="00EF6C83" w:rsidP="00EF6C83">
      <w:pPr>
        <w:pStyle w:val="NormalWeb"/>
        <w:spacing w:before="0" w:beforeAutospacing="0" w:after="0" w:afterAutospacing="0"/>
        <w:rPr>
          <w:rFonts w:ascii="Trebuchet MS" w:hAnsi="Trebuchet MS"/>
          <w:sz w:val="12"/>
        </w:rPr>
      </w:pPr>
    </w:p>
    <w:p w14:paraId="7C267EDC" w14:textId="77777777" w:rsidR="00EF6C83" w:rsidRPr="00097CD2" w:rsidRDefault="00EF6C83" w:rsidP="00EF6C83">
      <w:pPr>
        <w:rPr>
          <w:rFonts w:ascii="Stag Bold" w:hAnsi="Stag Bold"/>
          <w:b/>
          <w:color w:val="E73E97"/>
          <w:sz w:val="12"/>
          <w:szCs w:val="28"/>
        </w:rPr>
      </w:pPr>
    </w:p>
    <w:tbl>
      <w:tblPr>
        <w:tblStyle w:val="TableGrid"/>
        <w:tblW w:w="10490" w:type="dxa"/>
        <w:tblInd w:w="-601" w:type="dxa"/>
        <w:tblLook w:val="04A0" w:firstRow="1" w:lastRow="0" w:firstColumn="1" w:lastColumn="0" w:noHBand="0" w:noVBand="1"/>
      </w:tblPr>
      <w:tblGrid>
        <w:gridCol w:w="586"/>
        <w:gridCol w:w="9904"/>
      </w:tblGrid>
      <w:tr w:rsidR="00EF6C83" w:rsidRPr="005F72AF" w14:paraId="3BA5803C" w14:textId="77777777" w:rsidTr="00884D67">
        <w:trPr>
          <w:trHeight w:val="684"/>
        </w:trPr>
        <w:tc>
          <w:tcPr>
            <w:tcW w:w="586" w:type="dxa"/>
          </w:tcPr>
          <w:p w14:paraId="6BDDB19C" w14:textId="77777777" w:rsidR="00EF6C83" w:rsidRPr="00EE6A5B" w:rsidRDefault="00EF6C83" w:rsidP="00E325ED">
            <w:pPr>
              <w:rPr>
                <w:rFonts w:ascii="Trebuchet MS" w:hAnsi="Trebuchet MS"/>
                <w:b/>
                <w:szCs w:val="28"/>
              </w:rPr>
            </w:pPr>
            <w:r>
              <w:rPr>
                <w:rFonts w:ascii="Trebuchet MS" w:hAnsi="Trebuchet MS"/>
                <w:b/>
                <w:szCs w:val="28"/>
              </w:rPr>
              <w:t>1.</w:t>
            </w:r>
          </w:p>
        </w:tc>
        <w:tc>
          <w:tcPr>
            <w:tcW w:w="9904" w:type="dxa"/>
          </w:tcPr>
          <w:p w14:paraId="32F398E5" w14:textId="24D09968" w:rsidR="00EF6C83" w:rsidRDefault="00EF6C83" w:rsidP="00E325ED">
            <w:pPr>
              <w:rPr>
                <w:rFonts w:ascii="Trebuchet MS" w:hAnsi="Trebuchet MS"/>
                <w:b/>
                <w:szCs w:val="28"/>
              </w:rPr>
            </w:pPr>
            <w:r w:rsidRPr="00EE6A5B">
              <w:rPr>
                <w:rFonts w:ascii="Trebuchet MS" w:hAnsi="Trebuchet MS"/>
                <w:b/>
                <w:szCs w:val="28"/>
              </w:rPr>
              <w:t xml:space="preserve">Welcome </w:t>
            </w:r>
            <w:r>
              <w:rPr>
                <w:rFonts w:ascii="Trebuchet MS" w:hAnsi="Trebuchet MS"/>
                <w:b/>
                <w:szCs w:val="28"/>
              </w:rPr>
              <w:t>and Apologies</w:t>
            </w:r>
          </w:p>
          <w:p w14:paraId="463D6055" w14:textId="427B5687" w:rsidR="00A84DB2" w:rsidRPr="006D1FBD" w:rsidRDefault="006D1FBD" w:rsidP="00E325ED">
            <w:pPr>
              <w:rPr>
                <w:rFonts w:ascii="Trebuchet MS" w:hAnsi="Trebuchet MS"/>
                <w:szCs w:val="24"/>
              </w:rPr>
            </w:pPr>
            <w:r w:rsidRPr="006D1FBD">
              <w:rPr>
                <w:rFonts w:ascii="Trebuchet MS" w:hAnsi="Trebuchet MS"/>
                <w:szCs w:val="28"/>
              </w:rPr>
              <w:t xml:space="preserve">The chair welcomed everyone to the meeting and </w:t>
            </w:r>
            <w:r w:rsidRPr="006D1FBD">
              <w:rPr>
                <w:rFonts w:ascii="Trebuchet MS" w:hAnsi="Trebuchet MS"/>
                <w:szCs w:val="24"/>
              </w:rPr>
              <w:t>a</w:t>
            </w:r>
            <w:r w:rsidR="00EA70DD" w:rsidRPr="006D1FBD">
              <w:rPr>
                <w:rFonts w:ascii="Trebuchet MS" w:hAnsi="Trebuchet MS"/>
                <w:szCs w:val="24"/>
              </w:rPr>
              <w:t>pologies</w:t>
            </w:r>
            <w:r w:rsidR="00152E86" w:rsidRPr="006D1FBD">
              <w:rPr>
                <w:rFonts w:ascii="Trebuchet MS" w:hAnsi="Trebuchet MS"/>
                <w:szCs w:val="24"/>
              </w:rPr>
              <w:t xml:space="preserve"> were noted</w:t>
            </w:r>
            <w:r w:rsidR="00EA70DD" w:rsidRPr="006D1FBD">
              <w:rPr>
                <w:rFonts w:ascii="Trebuchet MS" w:hAnsi="Trebuchet MS"/>
                <w:szCs w:val="24"/>
              </w:rPr>
              <w:t>.</w:t>
            </w:r>
          </w:p>
        </w:tc>
      </w:tr>
      <w:tr w:rsidR="00EF6C83" w:rsidRPr="005F72AF" w14:paraId="6C852E77" w14:textId="77777777" w:rsidTr="00884D67">
        <w:trPr>
          <w:trHeight w:val="708"/>
        </w:trPr>
        <w:tc>
          <w:tcPr>
            <w:tcW w:w="586" w:type="dxa"/>
          </w:tcPr>
          <w:p w14:paraId="57355217" w14:textId="75B9B859" w:rsidR="00EF6C83" w:rsidRPr="00EE6A5B" w:rsidRDefault="00EF6C83" w:rsidP="00E325ED">
            <w:pPr>
              <w:rPr>
                <w:rFonts w:ascii="Trebuchet MS" w:hAnsi="Trebuchet MS"/>
                <w:b/>
                <w:szCs w:val="28"/>
              </w:rPr>
            </w:pPr>
            <w:r>
              <w:rPr>
                <w:rFonts w:ascii="Trebuchet MS" w:hAnsi="Trebuchet MS"/>
                <w:b/>
                <w:szCs w:val="28"/>
              </w:rPr>
              <w:t>2.</w:t>
            </w:r>
          </w:p>
        </w:tc>
        <w:tc>
          <w:tcPr>
            <w:tcW w:w="9904" w:type="dxa"/>
          </w:tcPr>
          <w:p w14:paraId="339B2375" w14:textId="6BB2B94B" w:rsidR="00EF6C83" w:rsidRDefault="00EF6C83" w:rsidP="00E325ED">
            <w:pPr>
              <w:rPr>
                <w:rFonts w:ascii="Trebuchet MS" w:hAnsi="Trebuchet MS"/>
                <w:b/>
                <w:szCs w:val="28"/>
              </w:rPr>
            </w:pPr>
            <w:r w:rsidRPr="00EE6A5B">
              <w:rPr>
                <w:rFonts w:ascii="Trebuchet MS" w:hAnsi="Trebuchet MS"/>
                <w:b/>
                <w:szCs w:val="28"/>
              </w:rPr>
              <w:t xml:space="preserve">Minutes from the </w:t>
            </w:r>
            <w:r w:rsidR="008D515F">
              <w:rPr>
                <w:rFonts w:ascii="Trebuchet MS" w:hAnsi="Trebuchet MS"/>
                <w:b/>
                <w:szCs w:val="28"/>
              </w:rPr>
              <w:t>Board</w:t>
            </w:r>
            <w:r w:rsidRPr="00EE6A5B">
              <w:rPr>
                <w:rFonts w:ascii="Trebuchet MS" w:hAnsi="Trebuchet MS"/>
                <w:b/>
                <w:szCs w:val="28"/>
              </w:rPr>
              <w:t xml:space="preserve"> Meeting held on </w:t>
            </w:r>
            <w:r>
              <w:rPr>
                <w:rFonts w:ascii="Trebuchet MS" w:hAnsi="Trebuchet MS"/>
                <w:b/>
                <w:szCs w:val="28"/>
              </w:rPr>
              <w:t>1</w:t>
            </w:r>
            <w:r w:rsidR="00453D57">
              <w:rPr>
                <w:rFonts w:ascii="Trebuchet MS" w:hAnsi="Trebuchet MS"/>
                <w:b/>
                <w:szCs w:val="28"/>
              </w:rPr>
              <w:t>3</w:t>
            </w:r>
            <w:r w:rsidRPr="00EF6C83">
              <w:rPr>
                <w:rFonts w:ascii="Trebuchet MS" w:hAnsi="Trebuchet MS"/>
                <w:b/>
                <w:szCs w:val="28"/>
                <w:vertAlign w:val="superscript"/>
              </w:rPr>
              <w:t>th</w:t>
            </w:r>
            <w:r w:rsidR="00453D57">
              <w:rPr>
                <w:rFonts w:ascii="Trebuchet MS" w:hAnsi="Trebuchet MS"/>
                <w:b/>
                <w:szCs w:val="28"/>
              </w:rPr>
              <w:t xml:space="preserve"> November</w:t>
            </w:r>
            <w:r>
              <w:rPr>
                <w:rFonts w:ascii="Trebuchet MS" w:hAnsi="Trebuchet MS"/>
                <w:b/>
                <w:szCs w:val="28"/>
              </w:rPr>
              <w:t xml:space="preserve"> 2017</w:t>
            </w:r>
          </w:p>
          <w:p w14:paraId="0B2C59DB" w14:textId="652EC946" w:rsidR="00EF6C83" w:rsidRDefault="00EF6C83" w:rsidP="008D515F">
            <w:pPr>
              <w:rPr>
                <w:rFonts w:ascii="Trebuchet MS" w:hAnsi="Trebuchet MS"/>
                <w:szCs w:val="28"/>
              </w:rPr>
            </w:pPr>
            <w:r w:rsidRPr="00077BB2">
              <w:rPr>
                <w:rFonts w:ascii="Trebuchet MS" w:hAnsi="Trebuchet MS"/>
                <w:szCs w:val="28"/>
              </w:rPr>
              <w:t xml:space="preserve">The </w:t>
            </w:r>
            <w:r>
              <w:rPr>
                <w:rFonts w:ascii="Trebuchet MS" w:hAnsi="Trebuchet MS"/>
                <w:szCs w:val="28"/>
              </w:rPr>
              <w:t xml:space="preserve">minutes from the </w:t>
            </w:r>
            <w:r w:rsidR="008D515F">
              <w:rPr>
                <w:rFonts w:ascii="Trebuchet MS" w:hAnsi="Trebuchet MS"/>
                <w:szCs w:val="28"/>
              </w:rPr>
              <w:t xml:space="preserve">Board </w:t>
            </w:r>
            <w:r>
              <w:rPr>
                <w:rFonts w:ascii="Trebuchet MS" w:hAnsi="Trebuchet MS"/>
                <w:szCs w:val="28"/>
              </w:rPr>
              <w:t xml:space="preserve">Meeting held on </w:t>
            </w:r>
            <w:r w:rsidR="00ED331F">
              <w:rPr>
                <w:rFonts w:ascii="Trebuchet MS" w:hAnsi="Trebuchet MS"/>
                <w:szCs w:val="28"/>
              </w:rPr>
              <w:t>1</w:t>
            </w:r>
            <w:r w:rsidR="00453D57">
              <w:rPr>
                <w:rFonts w:ascii="Trebuchet MS" w:hAnsi="Trebuchet MS"/>
                <w:szCs w:val="28"/>
              </w:rPr>
              <w:t>3</w:t>
            </w:r>
            <w:r w:rsidR="00ED331F" w:rsidRPr="00ED331F">
              <w:rPr>
                <w:rFonts w:ascii="Trebuchet MS" w:hAnsi="Trebuchet MS"/>
                <w:szCs w:val="28"/>
                <w:vertAlign w:val="superscript"/>
              </w:rPr>
              <w:t>th</w:t>
            </w:r>
            <w:r w:rsidR="00453D57">
              <w:rPr>
                <w:rFonts w:ascii="Trebuchet MS" w:hAnsi="Trebuchet MS"/>
                <w:szCs w:val="28"/>
              </w:rPr>
              <w:t xml:space="preserve"> Nov</w:t>
            </w:r>
            <w:r w:rsidR="006E3CFC">
              <w:rPr>
                <w:rFonts w:ascii="Trebuchet MS" w:hAnsi="Trebuchet MS"/>
                <w:szCs w:val="28"/>
              </w:rPr>
              <w:t>ember</w:t>
            </w:r>
            <w:r w:rsidR="00ED331F">
              <w:rPr>
                <w:rFonts w:ascii="Trebuchet MS" w:hAnsi="Trebuchet MS"/>
                <w:szCs w:val="28"/>
              </w:rPr>
              <w:t xml:space="preserve"> 2017</w:t>
            </w:r>
            <w:r>
              <w:rPr>
                <w:rFonts w:ascii="Trebuchet MS" w:hAnsi="Trebuchet MS"/>
                <w:szCs w:val="28"/>
              </w:rPr>
              <w:t xml:space="preserve"> were </w:t>
            </w:r>
            <w:r>
              <w:rPr>
                <w:rFonts w:ascii="Trebuchet MS" w:hAnsi="Trebuchet MS"/>
                <w:b/>
                <w:i/>
                <w:szCs w:val="28"/>
              </w:rPr>
              <w:t>a</w:t>
            </w:r>
            <w:r w:rsidRPr="00052205">
              <w:rPr>
                <w:rFonts w:ascii="Trebuchet MS" w:hAnsi="Trebuchet MS"/>
                <w:b/>
                <w:i/>
                <w:szCs w:val="28"/>
              </w:rPr>
              <w:t>ccepted</w:t>
            </w:r>
            <w:r>
              <w:rPr>
                <w:rFonts w:ascii="Trebuchet MS" w:hAnsi="Trebuchet MS"/>
                <w:szCs w:val="28"/>
              </w:rPr>
              <w:t xml:space="preserve">. </w:t>
            </w:r>
          </w:p>
          <w:p w14:paraId="21F91AC8" w14:textId="09E76CBA" w:rsidR="00146D9D" w:rsidRPr="00EF6C83" w:rsidRDefault="00146D9D" w:rsidP="005E4B80">
            <w:pPr>
              <w:rPr>
                <w:rFonts w:ascii="Trebuchet MS" w:hAnsi="Trebuchet MS"/>
                <w:szCs w:val="28"/>
              </w:rPr>
            </w:pPr>
          </w:p>
        </w:tc>
      </w:tr>
      <w:tr w:rsidR="00EF6C83" w:rsidRPr="005F72AF" w14:paraId="4FBC4862" w14:textId="77777777" w:rsidTr="004658D0">
        <w:trPr>
          <w:trHeight w:val="510"/>
        </w:trPr>
        <w:tc>
          <w:tcPr>
            <w:tcW w:w="586" w:type="dxa"/>
          </w:tcPr>
          <w:p w14:paraId="4C5473D4" w14:textId="1854D7CC" w:rsidR="00EF6C83" w:rsidRDefault="00EF6C83" w:rsidP="00E325ED">
            <w:pPr>
              <w:rPr>
                <w:rFonts w:ascii="Trebuchet MS" w:hAnsi="Trebuchet MS"/>
                <w:b/>
                <w:szCs w:val="28"/>
              </w:rPr>
            </w:pPr>
            <w:r>
              <w:rPr>
                <w:rFonts w:ascii="Trebuchet MS" w:hAnsi="Trebuchet MS"/>
                <w:b/>
                <w:szCs w:val="28"/>
              </w:rPr>
              <w:t>3.</w:t>
            </w:r>
          </w:p>
          <w:p w14:paraId="5EEC7BBB" w14:textId="77777777" w:rsidR="00EF6C83" w:rsidRDefault="00EF6C83" w:rsidP="00E325ED">
            <w:pPr>
              <w:rPr>
                <w:rFonts w:ascii="Trebuchet MS" w:hAnsi="Trebuchet MS"/>
                <w:b/>
                <w:szCs w:val="28"/>
              </w:rPr>
            </w:pPr>
          </w:p>
          <w:p w14:paraId="3153AE78" w14:textId="77777777" w:rsidR="00EF6C83" w:rsidRDefault="00EF6C83" w:rsidP="00E325ED">
            <w:pPr>
              <w:rPr>
                <w:rFonts w:ascii="Trebuchet MS" w:hAnsi="Trebuchet MS"/>
                <w:b/>
                <w:szCs w:val="28"/>
              </w:rPr>
            </w:pPr>
          </w:p>
          <w:p w14:paraId="7258FCE5" w14:textId="77777777" w:rsidR="00EF6C83" w:rsidRDefault="00EF6C83" w:rsidP="00E325ED">
            <w:pPr>
              <w:rPr>
                <w:rFonts w:ascii="Trebuchet MS" w:hAnsi="Trebuchet MS"/>
                <w:b/>
                <w:szCs w:val="28"/>
              </w:rPr>
            </w:pPr>
          </w:p>
          <w:p w14:paraId="5AEACC15" w14:textId="77777777" w:rsidR="00EF6C83" w:rsidRDefault="00EF6C83" w:rsidP="00E325ED">
            <w:pPr>
              <w:rPr>
                <w:rFonts w:ascii="Trebuchet MS" w:hAnsi="Trebuchet MS"/>
                <w:b/>
                <w:szCs w:val="28"/>
              </w:rPr>
            </w:pPr>
          </w:p>
          <w:p w14:paraId="7CA43B3C" w14:textId="77777777" w:rsidR="00EF6C83" w:rsidRDefault="00EF6C83" w:rsidP="00E325ED">
            <w:pPr>
              <w:rPr>
                <w:rFonts w:ascii="Trebuchet MS" w:hAnsi="Trebuchet MS"/>
                <w:b/>
                <w:szCs w:val="28"/>
              </w:rPr>
            </w:pPr>
          </w:p>
          <w:p w14:paraId="4381656E" w14:textId="77777777" w:rsidR="00EF6C83" w:rsidRDefault="00EF6C83" w:rsidP="00E325ED">
            <w:pPr>
              <w:rPr>
                <w:rFonts w:ascii="Trebuchet MS" w:hAnsi="Trebuchet MS"/>
                <w:b/>
                <w:szCs w:val="28"/>
              </w:rPr>
            </w:pPr>
          </w:p>
          <w:p w14:paraId="561D17E2" w14:textId="77777777" w:rsidR="00EF6C83" w:rsidRDefault="00EF6C83" w:rsidP="00E325ED">
            <w:pPr>
              <w:rPr>
                <w:rFonts w:ascii="Trebuchet MS" w:hAnsi="Trebuchet MS"/>
                <w:b/>
                <w:szCs w:val="28"/>
              </w:rPr>
            </w:pPr>
          </w:p>
          <w:p w14:paraId="352A1AA9" w14:textId="19C0EB5A" w:rsidR="00EF6C83" w:rsidRPr="00EE6A5B" w:rsidRDefault="00EF6C83" w:rsidP="00E325ED">
            <w:pPr>
              <w:rPr>
                <w:rFonts w:ascii="Trebuchet MS" w:hAnsi="Trebuchet MS"/>
                <w:b/>
                <w:szCs w:val="28"/>
              </w:rPr>
            </w:pPr>
          </w:p>
        </w:tc>
        <w:tc>
          <w:tcPr>
            <w:tcW w:w="9904" w:type="dxa"/>
          </w:tcPr>
          <w:p w14:paraId="644573E7" w14:textId="21657ACF" w:rsidR="00EF6C83" w:rsidRDefault="00EF6C83" w:rsidP="00152E86">
            <w:pPr>
              <w:rPr>
                <w:rFonts w:ascii="Trebuchet MS" w:hAnsi="Trebuchet MS"/>
                <w:b/>
                <w:szCs w:val="28"/>
              </w:rPr>
            </w:pPr>
            <w:r>
              <w:rPr>
                <w:rFonts w:ascii="Trebuchet MS" w:hAnsi="Trebuchet MS"/>
                <w:b/>
                <w:szCs w:val="28"/>
              </w:rPr>
              <w:t xml:space="preserve">Matters Arising </w:t>
            </w:r>
          </w:p>
          <w:p w14:paraId="69FB148C" w14:textId="77777777" w:rsidR="001545E4" w:rsidRDefault="001545E4" w:rsidP="00152E86">
            <w:pPr>
              <w:rPr>
                <w:rFonts w:ascii="Trebuchet MS" w:hAnsi="Trebuchet MS"/>
                <w:b/>
                <w:szCs w:val="28"/>
              </w:rPr>
            </w:pPr>
          </w:p>
          <w:p w14:paraId="78896082" w14:textId="6E2832F9" w:rsidR="00453D57" w:rsidRPr="00A851F7" w:rsidRDefault="00453D57" w:rsidP="00453D57">
            <w:pPr>
              <w:pStyle w:val="Default"/>
              <w:ind w:right="278"/>
              <w:rPr>
                <w:rFonts w:ascii="Trebuchet MS" w:hAnsi="Trebuchet MS"/>
                <w:bCs/>
                <w:color w:val="auto"/>
                <w:sz w:val="24"/>
                <w:szCs w:val="24"/>
              </w:rPr>
            </w:pPr>
            <w:r w:rsidRPr="00A851F7">
              <w:rPr>
                <w:rFonts w:ascii="Trebuchet MS" w:hAnsi="Trebuchet MS"/>
                <w:bCs/>
                <w:color w:val="auto"/>
                <w:sz w:val="24"/>
                <w:szCs w:val="24"/>
              </w:rPr>
              <w:t xml:space="preserve">The following actions </w:t>
            </w:r>
            <w:r>
              <w:rPr>
                <w:rFonts w:ascii="Trebuchet MS" w:hAnsi="Trebuchet MS"/>
                <w:bCs/>
                <w:color w:val="auto"/>
                <w:sz w:val="24"/>
                <w:szCs w:val="24"/>
              </w:rPr>
              <w:t>were carried forward from the previous meeting:</w:t>
            </w:r>
          </w:p>
          <w:p w14:paraId="49484387" w14:textId="77777777" w:rsidR="00453D57" w:rsidRDefault="00453D57" w:rsidP="00453D57">
            <w:pPr>
              <w:pStyle w:val="Default"/>
              <w:ind w:right="278"/>
              <w:rPr>
                <w:rFonts w:ascii="Helvetica" w:hAnsi="Helvetica"/>
                <w:b/>
                <w:bCs/>
                <w:color w:val="FF2600"/>
                <w:sz w:val="24"/>
                <w:szCs w:val="24"/>
              </w:rPr>
            </w:pPr>
          </w:p>
          <w:p w14:paraId="745365E3" w14:textId="77777777" w:rsidR="00453D57" w:rsidRDefault="00453D57" w:rsidP="00453D57">
            <w:pPr>
              <w:pStyle w:val="Default"/>
              <w:ind w:right="278"/>
              <w:rPr>
                <w:rFonts w:ascii="Helvetica" w:eastAsia="Helvetica" w:hAnsi="Helvetica" w:cs="Helvetica"/>
                <w:b/>
                <w:bCs/>
                <w:color w:val="FF2600"/>
                <w:sz w:val="24"/>
                <w:szCs w:val="24"/>
              </w:rPr>
            </w:pPr>
            <w:r>
              <w:rPr>
                <w:rFonts w:ascii="Helvetica" w:hAnsi="Helvetica"/>
                <w:b/>
                <w:bCs/>
                <w:color w:val="FF2600"/>
                <w:sz w:val="24"/>
                <w:szCs w:val="24"/>
                <w:lang w:val="en-US"/>
              </w:rPr>
              <w:t>ACTION: AN to speak to IE about VC Connect</w:t>
            </w:r>
          </w:p>
          <w:p w14:paraId="3E78991F" w14:textId="77777777" w:rsidR="00453D57" w:rsidRDefault="00453D57" w:rsidP="00453D57">
            <w:pPr>
              <w:pStyle w:val="Default"/>
              <w:ind w:right="278"/>
              <w:rPr>
                <w:rFonts w:ascii="Helvetica" w:eastAsia="Helvetica" w:hAnsi="Helvetica" w:cs="Helvetica"/>
                <w:b/>
                <w:bCs/>
                <w:color w:val="FF2600"/>
                <w:sz w:val="24"/>
                <w:szCs w:val="24"/>
              </w:rPr>
            </w:pPr>
            <w:r>
              <w:rPr>
                <w:rFonts w:ascii="Helvetica" w:hAnsi="Helvetica"/>
                <w:b/>
                <w:bCs/>
                <w:color w:val="FF2600"/>
                <w:sz w:val="24"/>
                <w:szCs w:val="24"/>
                <w:lang w:val="en-US"/>
              </w:rPr>
              <w:t>ACTION: DW to raise call system issue with Sutton Council</w:t>
            </w:r>
          </w:p>
          <w:p w14:paraId="33970438" w14:textId="6DBA0F6E" w:rsidR="00453D57" w:rsidRDefault="00453D57" w:rsidP="00453D57">
            <w:pPr>
              <w:pStyle w:val="Default"/>
              <w:ind w:right="278"/>
              <w:rPr>
                <w:rFonts w:ascii="Helvetica" w:eastAsia="Helvetica" w:hAnsi="Helvetica" w:cs="Helvetica"/>
                <w:b/>
                <w:bCs/>
                <w:color w:val="FF2600"/>
                <w:sz w:val="24"/>
                <w:szCs w:val="24"/>
              </w:rPr>
            </w:pPr>
            <w:r>
              <w:rPr>
                <w:rFonts w:ascii="Helvetica" w:hAnsi="Helvetica"/>
                <w:b/>
                <w:bCs/>
                <w:color w:val="FF2600"/>
                <w:sz w:val="24"/>
                <w:szCs w:val="24"/>
                <w:lang w:val="en-US"/>
              </w:rPr>
              <w:t>ACTION: SM to pass information</w:t>
            </w:r>
            <w:r w:rsidR="00884D67">
              <w:rPr>
                <w:rFonts w:ascii="Helvetica" w:hAnsi="Helvetica"/>
                <w:b/>
                <w:bCs/>
                <w:color w:val="FF2600"/>
                <w:sz w:val="24"/>
                <w:szCs w:val="24"/>
                <w:lang w:val="en-US"/>
              </w:rPr>
              <w:t xml:space="preserve"> regarding</w:t>
            </w:r>
            <w:r>
              <w:rPr>
                <w:rFonts w:ascii="Helvetica" w:hAnsi="Helvetica"/>
                <w:b/>
                <w:bCs/>
                <w:color w:val="FF2600"/>
                <w:sz w:val="24"/>
                <w:szCs w:val="24"/>
                <w:lang w:val="en-US"/>
              </w:rPr>
              <w:t xml:space="preserve"> on to ST</w:t>
            </w:r>
          </w:p>
          <w:p w14:paraId="43899689" w14:textId="4FDE5A31" w:rsidR="00453D57" w:rsidRDefault="00453D57" w:rsidP="00453D57">
            <w:pPr>
              <w:pStyle w:val="Default"/>
              <w:ind w:right="278"/>
              <w:rPr>
                <w:rFonts w:ascii="Helvetica" w:eastAsia="Helvetica" w:hAnsi="Helvetica" w:cs="Helvetica"/>
                <w:b/>
                <w:bCs/>
                <w:color w:val="FF2600"/>
                <w:sz w:val="24"/>
                <w:szCs w:val="24"/>
              </w:rPr>
            </w:pPr>
            <w:r>
              <w:rPr>
                <w:rFonts w:ascii="Helvetica" w:hAnsi="Helvetica"/>
                <w:b/>
                <w:bCs/>
                <w:color w:val="FF2600"/>
                <w:sz w:val="24"/>
                <w:szCs w:val="24"/>
                <w:lang w:val="en-US"/>
              </w:rPr>
              <w:t xml:space="preserve">ACTION: IE </w:t>
            </w:r>
            <w:r w:rsidR="00AB4BAD">
              <w:rPr>
                <w:rFonts w:ascii="Helvetica" w:hAnsi="Helvetica"/>
                <w:b/>
                <w:bCs/>
                <w:color w:val="FF2600"/>
                <w:sz w:val="24"/>
                <w:szCs w:val="24"/>
                <w:lang w:val="en-US"/>
              </w:rPr>
              <w:t>to arrange</w:t>
            </w:r>
            <w:r>
              <w:rPr>
                <w:rFonts w:ascii="Helvetica" w:hAnsi="Helvetica"/>
                <w:b/>
                <w:bCs/>
                <w:color w:val="FF2600"/>
                <w:sz w:val="24"/>
                <w:szCs w:val="24"/>
                <w:lang w:val="en-US"/>
              </w:rPr>
              <w:t xml:space="preserve"> AfA Meeting</w:t>
            </w:r>
          </w:p>
          <w:p w14:paraId="1060D678" w14:textId="28047A37" w:rsidR="00453D57" w:rsidRDefault="00453D57" w:rsidP="00453D57">
            <w:pPr>
              <w:pStyle w:val="Default"/>
              <w:ind w:right="278"/>
              <w:rPr>
                <w:rFonts w:ascii="Trebuchet MS" w:eastAsia="Trebuchet MS" w:hAnsi="Trebuchet MS" w:cs="Trebuchet MS"/>
                <w:b/>
                <w:bCs/>
                <w:color w:val="FF2600"/>
                <w:sz w:val="24"/>
                <w:szCs w:val="24"/>
              </w:rPr>
            </w:pPr>
            <w:r>
              <w:rPr>
                <w:rFonts w:ascii="Helvetica" w:hAnsi="Helvetica"/>
                <w:b/>
                <w:bCs/>
                <w:color w:val="FF2600"/>
                <w:sz w:val="24"/>
                <w:szCs w:val="24"/>
                <w:lang w:val="en-US"/>
              </w:rPr>
              <w:t xml:space="preserve">ACTION: PF to liase with AA to ensure </w:t>
            </w:r>
            <w:r w:rsidR="00551233">
              <w:rPr>
                <w:rFonts w:ascii="Helvetica" w:hAnsi="Helvetica"/>
                <w:b/>
                <w:bCs/>
                <w:color w:val="FF2600"/>
                <w:sz w:val="24"/>
                <w:szCs w:val="24"/>
                <w:lang w:val="en-US"/>
              </w:rPr>
              <w:t>he is happy with accounts</w:t>
            </w:r>
          </w:p>
          <w:p w14:paraId="6E10851E" w14:textId="572FBAE7" w:rsidR="00453D57" w:rsidRDefault="00453D57" w:rsidP="00453D57">
            <w:pPr>
              <w:pStyle w:val="TableStyle2"/>
              <w:ind w:right="618"/>
              <w:rPr>
                <w:rFonts w:ascii="Trebuchet MS" w:eastAsia="Trebuchet MS" w:hAnsi="Trebuchet MS" w:cs="Trebuchet MS"/>
                <w:b/>
                <w:bCs/>
                <w:color w:val="FC0000"/>
                <w:sz w:val="24"/>
                <w:szCs w:val="24"/>
              </w:rPr>
            </w:pPr>
            <w:r>
              <w:rPr>
                <w:rFonts w:ascii="Trebuchet MS" w:hAnsi="Trebuchet MS"/>
                <w:b/>
                <w:bCs/>
                <w:color w:val="FC0000"/>
                <w:sz w:val="24"/>
                <w:szCs w:val="24"/>
                <w:lang w:val="en-US"/>
              </w:rPr>
              <w:t xml:space="preserve">ACTION: </w:t>
            </w:r>
            <w:r w:rsidR="00884D67">
              <w:rPr>
                <w:rFonts w:ascii="Trebuchet MS" w:hAnsi="Trebuchet MS"/>
                <w:b/>
                <w:bCs/>
                <w:color w:val="FC0000"/>
                <w:sz w:val="24"/>
                <w:szCs w:val="24"/>
                <w:lang w:val="en-US"/>
              </w:rPr>
              <w:t>IE to c</w:t>
            </w:r>
            <w:r>
              <w:rPr>
                <w:rFonts w:ascii="Trebuchet MS" w:hAnsi="Trebuchet MS"/>
                <w:b/>
                <w:bCs/>
                <w:color w:val="FC0000"/>
                <w:sz w:val="24"/>
                <w:szCs w:val="24"/>
                <w:lang w:val="en-US"/>
              </w:rPr>
              <w:t>ontact board about decision on business cards</w:t>
            </w:r>
          </w:p>
          <w:p w14:paraId="34F5AB60" w14:textId="0823B069" w:rsidR="00B54A7B" w:rsidRPr="00210560" w:rsidRDefault="00B54A7B" w:rsidP="00453D57">
            <w:pPr>
              <w:rPr>
                <w:rFonts w:ascii="Trebuchet MS" w:eastAsia="BatangChe" w:hAnsi="Trebuchet MS"/>
              </w:rPr>
            </w:pPr>
          </w:p>
        </w:tc>
      </w:tr>
      <w:tr w:rsidR="00EF6C83" w:rsidRPr="005F72AF" w14:paraId="3446A4DE" w14:textId="77777777" w:rsidTr="004658D0">
        <w:trPr>
          <w:trHeight w:val="510"/>
        </w:trPr>
        <w:tc>
          <w:tcPr>
            <w:tcW w:w="586" w:type="dxa"/>
          </w:tcPr>
          <w:p w14:paraId="0531AE86" w14:textId="7F0FA2E5" w:rsidR="00EF6C83" w:rsidRDefault="00EF6C83" w:rsidP="00E325ED">
            <w:pPr>
              <w:rPr>
                <w:rFonts w:ascii="Trebuchet MS" w:hAnsi="Trebuchet MS"/>
                <w:b/>
                <w:szCs w:val="28"/>
              </w:rPr>
            </w:pPr>
            <w:r>
              <w:rPr>
                <w:rFonts w:ascii="Trebuchet MS" w:hAnsi="Trebuchet MS"/>
                <w:b/>
                <w:szCs w:val="28"/>
              </w:rPr>
              <w:t>4.</w:t>
            </w:r>
          </w:p>
          <w:p w14:paraId="5E00F2C4" w14:textId="77777777" w:rsidR="00EF6C83" w:rsidRDefault="00EF6C83" w:rsidP="00E325ED">
            <w:pPr>
              <w:rPr>
                <w:rFonts w:ascii="Trebuchet MS" w:hAnsi="Trebuchet MS"/>
                <w:b/>
                <w:szCs w:val="28"/>
              </w:rPr>
            </w:pPr>
          </w:p>
          <w:p w14:paraId="4E48C2E6" w14:textId="6009423A" w:rsidR="00EF6C83" w:rsidRPr="00EE6A5B" w:rsidRDefault="00EF6C83" w:rsidP="00E325ED">
            <w:pPr>
              <w:rPr>
                <w:rFonts w:ascii="Trebuchet MS" w:hAnsi="Trebuchet MS"/>
                <w:b/>
                <w:szCs w:val="28"/>
              </w:rPr>
            </w:pPr>
          </w:p>
        </w:tc>
        <w:tc>
          <w:tcPr>
            <w:tcW w:w="9904" w:type="dxa"/>
          </w:tcPr>
          <w:p w14:paraId="563CC4DF" w14:textId="77777777" w:rsidR="00453D57" w:rsidRDefault="00453D57" w:rsidP="00453D57">
            <w:pPr>
              <w:pStyle w:val="Default"/>
              <w:ind w:right="278"/>
              <w:rPr>
                <w:rFonts w:ascii="Trebuchet MS" w:eastAsia="Trebuchet MS" w:hAnsi="Trebuchet MS" w:cs="Trebuchet MS"/>
                <w:b/>
                <w:bCs/>
                <w:sz w:val="24"/>
                <w:szCs w:val="24"/>
              </w:rPr>
            </w:pPr>
            <w:r>
              <w:rPr>
                <w:rFonts w:ascii="Trebuchet MS" w:hAnsi="Trebuchet MS"/>
                <w:b/>
                <w:bCs/>
                <w:sz w:val="24"/>
                <w:szCs w:val="24"/>
                <w:lang w:val="en-US"/>
              </w:rPr>
              <w:t>Update on CCG commissioned work HWS representative on PRG</w:t>
            </w:r>
          </w:p>
          <w:p w14:paraId="745973E7" w14:textId="77777777" w:rsidR="00453D57" w:rsidRDefault="00453D57" w:rsidP="00453D57">
            <w:pPr>
              <w:pStyle w:val="Default"/>
              <w:ind w:right="278"/>
              <w:rPr>
                <w:rFonts w:ascii="Trebuchet MS" w:eastAsia="Trebuchet MS" w:hAnsi="Trebuchet MS" w:cs="Trebuchet MS"/>
                <w:sz w:val="24"/>
                <w:szCs w:val="24"/>
              </w:rPr>
            </w:pPr>
          </w:p>
          <w:p w14:paraId="26C05D68" w14:textId="5F87516F" w:rsidR="00453D57" w:rsidRDefault="00453D57" w:rsidP="00453D57">
            <w:pPr>
              <w:pStyle w:val="TableStyle2"/>
              <w:ind w:right="618"/>
              <w:rPr>
                <w:rFonts w:ascii="Trebuchet MS" w:hAnsi="Trebuchet MS"/>
                <w:sz w:val="24"/>
                <w:szCs w:val="24"/>
              </w:rPr>
            </w:pPr>
            <w:r w:rsidRPr="00A851F7">
              <w:rPr>
                <w:rFonts w:ascii="Trebuchet MS" w:hAnsi="Trebuchet MS"/>
                <w:b/>
                <w:sz w:val="24"/>
                <w:szCs w:val="24"/>
              </w:rPr>
              <w:t>PH</w:t>
            </w:r>
            <w:r>
              <w:rPr>
                <w:rFonts w:ascii="Trebuchet MS" w:hAnsi="Trebuchet MS"/>
                <w:sz w:val="24"/>
                <w:szCs w:val="24"/>
              </w:rPr>
              <w:t xml:space="preserve"> provided an update to the group about the CCG commissioned</w:t>
            </w:r>
            <w:r w:rsidR="00BB34F6">
              <w:rPr>
                <w:rFonts w:ascii="Trebuchet MS" w:hAnsi="Trebuchet MS"/>
                <w:sz w:val="24"/>
                <w:szCs w:val="24"/>
              </w:rPr>
              <w:t xml:space="preserve"> work</w:t>
            </w:r>
            <w:r>
              <w:rPr>
                <w:rFonts w:ascii="Trebuchet MS" w:hAnsi="Trebuchet MS"/>
                <w:sz w:val="24"/>
                <w:szCs w:val="24"/>
              </w:rPr>
              <w:t xml:space="preserve"> she has been involved in. The patient reference group (PRG) is continuing to</w:t>
            </w:r>
            <w:r>
              <w:rPr>
                <w:rFonts w:ascii="Trebuchet MS" w:hAnsi="Trebuchet MS"/>
                <w:sz w:val="24"/>
                <w:szCs w:val="24"/>
                <w:lang w:val="en-US"/>
              </w:rPr>
              <w:t xml:space="preserve"> run effectively and </w:t>
            </w:r>
            <w:r>
              <w:rPr>
                <w:rFonts w:ascii="Trebuchet MS" w:hAnsi="Trebuchet MS"/>
                <w:sz w:val="24"/>
                <w:szCs w:val="24"/>
              </w:rPr>
              <w:t xml:space="preserve">is </w:t>
            </w:r>
            <w:r>
              <w:rPr>
                <w:rFonts w:ascii="Trebuchet MS" w:hAnsi="Trebuchet MS"/>
                <w:sz w:val="24"/>
                <w:szCs w:val="24"/>
                <w:lang w:val="en-US"/>
              </w:rPr>
              <w:t>growing</w:t>
            </w:r>
            <w:r>
              <w:rPr>
                <w:rFonts w:ascii="Trebuchet MS" w:hAnsi="Trebuchet MS"/>
                <w:sz w:val="24"/>
                <w:szCs w:val="24"/>
              </w:rPr>
              <w:t xml:space="preserve">. </w:t>
            </w:r>
            <w:r w:rsidRPr="00BB34F6">
              <w:rPr>
                <w:rFonts w:ascii="Trebuchet MS" w:hAnsi="Trebuchet MS"/>
                <w:b/>
                <w:sz w:val="24"/>
                <w:szCs w:val="24"/>
              </w:rPr>
              <w:t>PH</w:t>
            </w:r>
            <w:r>
              <w:rPr>
                <w:rFonts w:ascii="Trebuchet MS" w:hAnsi="Trebuchet MS"/>
                <w:sz w:val="24"/>
                <w:szCs w:val="24"/>
              </w:rPr>
              <w:t xml:space="preserve"> shared an example of Shotfield practice</w:t>
            </w:r>
            <w:r w:rsidR="001C26D2">
              <w:rPr>
                <w:rFonts w:ascii="Trebuchet MS" w:hAnsi="Trebuchet MS"/>
                <w:sz w:val="24"/>
                <w:szCs w:val="24"/>
              </w:rPr>
              <w:t xml:space="preserve"> PPG</w:t>
            </w:r>
            <w:r>
              <w:rPr>
                <w:rFonts w:ascii="Trebuchet MS" w:hAnsi="Trebuchet MS"/>
                <w:sz w:val="24"/>
                <w:szCs w:val="24"/>
              </w:rPr>
              <w:t xml:space="preserve"> as a group which has been successful in developing.</w:t>
            </w:r>
          </w:p>
          <w:p w14:paraId="3CCC1541" w14:textId="77777777" w:rsidR="00453D57" w:rsidRDefault="00453D57" w:rsidP="00453D57">
            <w:pPr>
              <w:pStyle w:val="TableStyle2"/>
              <w:ind w:right="618"/>
              <w:rPr>
                <w:rFonts w:ascii="Trebuchet MS" w:hAnsi="Trebuchet MS"/>
                <w:sz w:val="24"/>
                <w:szCs w:val="24"/>
              </w:rPr>
            </w:pPr>
          </w:p>
          <w:p w14:paraId="7C583A79" w14:textId="40D2623B" w:rsidR="00453D57" w:rsidRDefault="001C26D2" w:rsidP="00453D57">
            <w:pPr>
              <w:pStyle w:val="TableStyle2"/>
              <w:ind w:right="618"/>
              <w:rPr>
                <w:rFonts w:ascii="Trebuchet MS" w:eastAsia="Trebuchet MS" w:hAnsi="Trebuchet MS" w:cs="Trebuchet MS"/>
                <w:sz w:val="24"/>
                <w:szCs w:val="24"/>
              </w:rPr>
            </w:pPr>
            <w:r>
              <w:rPr>
                <w:rFonts w:ascii="Trebuchet MS" w:hAnsi="Trebuchet MS"/>
                <w:sz w:val="24"/>
                <w:szCs w:val="24"/>
                <w:lang w:val="en-US"/>
              </w:rPr>
              <w:t>PRG funding is</w:t>
            </w:r>
            <w:r w:rsidR="00453D57">
              <w:rPr>
                <w:rFonts w:ascii="Trebuchet MS" w:hAnsi="Trebuchet MS"/>
                <w:sz w:val="24"/>
                <w:szCs w:val="24"/>
                <w:lang w:val="en-US"/>
              </w:rPr>
              <w:t xml:space="preserve"> available until march. </w:t>
            </w:r>
            <w:r w:rsidR="00453D57" w:rsidRPr="009A229E">
              <w:rPr>
                <w:rFonts w:ascii="Trebuchet MS" w:hAnsi="Trebuchet MS"/>
                <w:b/>
                <w:sz w:val="24"/>
                <w:szCs w:val="24"/>
                <w:lang w:val="en-US"/>
              </w:rPr>
              <w:t>PH</w:t>
            </w:r>
            <w:r>
              <w:rPr>
                <w:rFonts w:ascii="Trebuchet MS" w:hAnsi="Trebuchet MS"/>
                <w:sz w:val="24"/>
                <w:szCs w:val="24"/>
                <w:lang w:val="en-US"/>
              </w:rPr>
              <w:t xml:space="preserve"> suggested changing </w:t>
            </w:r>
            <w:r w:rsidR="00453D57">
              <w:rPr>
                <w:rFonts w:ascii="Trebuchet MS" w:hAnsi="Trebuchet MS"/>
                <w:sz w:val="24"/>
                <w:szCs w:val="24"/>
                <w:lang w:val="en-US"/>
              </w:rPr>
              <w:t>PPG</w:t>
            </w:r>
            <w:r>
              <w:rPr>
                <w:rFonts w:ascii="Trebuchet MS" w:hAnsi="Trebuchet MS"/>
                <w:sz w:val="24"/>
                <w:szCs w:val="24"/>
                <w:lang w:val="en-US"/>
              </w:rPr>
              <w:t xml:space="preserve"> structure</w:t>
            </w:r>
            <w:r w:rsidR="00453D57">
              <w:rPr>
                <w:rFonts w:ascii="Trebuchet MS" w:hAnsi="Trebuchet MS"/>
                <w:sz w:val="24"/>
                <w:szCs w:val="24"/>
                <w:lang w:val="en-US"/>
              </w:rPr>
              <w:t xml:space="preserve"> w</w:t>
            </w:r>
            <w:r w:rsidR="00453D57">
              <w:rPr>
                <w:rFonts w:ascii="Trebuchet MS" w:hAnsi="Trebuchet MS"/>
                <w:sz w:val="24"/>
                <w:szCs w:val="24"/>
              </w:rPr>
              <w:t>here there is a great emphasis</w:t>
            </w:r>
            <w:r w:rsidR="00453D57">
              <w:rPr>
                <w:rFonts w:ascii="Trebuchet MS" w:hAnsi="Trebuchet MS"/>
                <w:sz w:val="24"/>
                <w:szCs w:val="24"/>
                <w:lang w:val="en-US"/>
              </w:rPr>
              <w:t xml:space="preserve"> on practice’s to work with and support PPGs.  </w:t>
            </w:r>
          </w:p>
          <w:p w14:paraId="7F5D2AFA" w14:textId="762148EB" w:rsidR="00C6765C" w:rsidRPr="00D27959" w:rsidRDefault="00C6765C" w:rsidP="000B5243">
            <w:pPr>
              <w:rPr>
                <w:rFonts w:ascii="Trebuchet MS" w:hAnsi="Trebuchet MS"/>
                <w:szCs w:val="28"/>
              </w:rPr>
            </w:pPr>
          </w:p>
        </w:tc>
      </w:tr>
      <w:tr w:rsidR="00EF6C83" w:rsidRPr="005F72AF" w14:paraId="32E151A0" w14:textId="77777777" w:rsidTr="00DC2B6B">
        <w:trPr>
          <w:trHeight w:val="2114"/>
        </w:trPr>
        <w:tc>
          <w:tcPr>
            <w:tcW w:w="586" w:type="dxa"/>
          </w:tcPr>
          <w:p w14:paraId="152FAFCB" w14:textId="0A934DDE" w:rsidR="00EF6C83" w:rsidRPr="00EE6A5B" w:rsidRDefault="00EF6C83" w:rsidP="00E325ED">
            <w:pPr>
              <w:rPr>
                <w:rFonts w:ascii="Trebuchet MS" w:hAnsi="Trebuchet MS"/>
                <w:b/>
                <w:szCs w:val="28"/>
              </w:rPr>
            </w:pPr>
            <w:r>
              <w:rPr>
                <w:rFonts w:ascii="Trebuchet MS" w:hAnsi="Trebuchet MS"/>
                <w:b/>
                <w:szCs w:val="28"/>
              </w:rPr>
              <w:lastRenderedPageBreak/>
              <w:t>5.</w:t>
            </w:r>
          </w:p>
        </w:tc>
        <w:tc>
          <w:tcPr>
            <w:tcW w:w="9904" w:type="dxa"/>
          </w:tcPr>
          <w:p w14:paraId="77B9CD74" w14:textId="77777777" w:rsidR="00453D57" w:rsidRDefault="00453D57" w:rsidP="00453D57">
            <w:pPr>
              <w:pStyle w:val="TableStyle2"/>
              <w:ind w:right="618"/>
              <w:rPr>
                <w:rFonts w:ascii="Trebuchet MS" w:eastAsia="Trebuchet MS" w:hAnsi="Trebuchet MS" w:cs="Trebuchet MS"/>
                <w:b/>
                <w:bCs/>
                <w:sz w:val="24"/>
                <w:szCs w:val="24"/>
              </w:rPr>
            </w:pPr>
            <w:r>
              <w:rPr>
                <w:rFonts w:ascii="Trebuchet MS" w:hAnsi="Trebuchet MS"/>
                <w:b/>
                <w:bCs/>
                <w:sz w:val="24"/>
                <w:szCs w:val="24"/>
                <w:lang w:val="en-US"/>
              </w:rPr>
              <w:t>Update on Health Champions and new potential CCG work</w:t>
            </w:r>
          </w:p>
          <w:p w14:paraId="2E0BCC0F" w14:textId="77777777" w:rsidR="00453D57" w:rsidRDefault="00453D57" w:rsidP="00453D57">
            <w:pPr>
              <w:pStyle w:val="TableStyle2"/>
              <w:ind w:right="618"/>
              <w:rPr>
                <w:rFonts w:ascii="Trebuchet MS" w:eastAsia="Trebuchet MS" w:hAnsi="Trebuchet MS" w:cs="Trebuchet MS"/>
                <w:b/>
                <w:bCs/>
                <w:sz w:val="24"/>
                <w:szCs w:val="24"/>
              </w:rPr>
            </w:pPr>
          </w:p>
          <w:p w14:paraId="15A02B1A" w14:textId="34C0E7FF" w:rsidR="00453D57" w:rsidRPr="00AA4BD7" w:rsidRDefault="00453D57" w:rsidP="00453D57">
            <w:pPr>
              <w:pStyle w:val="TableStyle2"/>
              <w:ind w:right="618"/>
              <w:rPr>
                <w:rFonts w:ascii="Trebuchet MS" w:hAnsi="Trebuchet MS"/>
                <w:sz w:val="24"/>
                <w:szCs w:val="24"/>
              </w:rPr>
            </w:pPr>
            <w:r w:rsidRPr="00AA4BD7">
              <w:rPr>
                <w:rFonts w:ascii="Trebuchet MS" w:hAnsi="Trebuchet MS"/>
                <w:b/>
                <w:sz w:val="24"/>
                <w:szCs w:val="24"/>
              </w:rPr>
              <w:t>PH</w:t>
            </w:r>
            <w:r w:rsidR="001C26D2">
              <w:rPr>
                <w:rFonts w:ascii="Trebuchet MS" w:hAnsi="Trebuchet MS"/>
                <w:sz w:val="24"/>
                <w:szCs w:val="24"/>
              </w:rPr>
              <w:t xml:space="preserve"> provided</w:t>
            </w:r>
            <w:r>
              <w:rPr>
                <w:rFonts w:ascii="Trebuchet MS" w:hAnsi="Trebuchet MS"/>
                <w:sz w:val="24"/>
                <w:szCs w:val="24"/>
              </w:rPr>
              <w:t xml:space="preserve"> an update on the work of health champions. The scheme now has </w:t>
            </w:r>
            <w:r>
              <w:rPr>
                <w:rFonts w:ascii="Trebuchet MS" w:hAnsi="Trebuchet MS"/>
                <w:sz w:val="24"/>
                <w:szCs w:val="24"/>
                <w:lang w:val="en-US"/>
              </w:rPr>
              <w:t>9</w:t>
            </w:r>
            <w:r w:rsidR="00BB34F6">
              <w:rPr>
                <w:rFonts w:ascii="Trebuchet MS" w:hAnsi="Trebuchet MS"/>
                <w:sz w:val="24"/>
                <w:szCs w:val="24"/>
                <w:lang w:val="en-US"/>
              </w:rPr>
              <w:t xml:space="preserve">-10 people </w:t>
            </w:r>
            <w:r w:rsidR="001C26D2">
              <w:rPr>
                <w:rFonts w:ascii="Trebuchet MS" w:hAnsi="Trebuchet MS"/>
                <w:sz w:val="24"/>
                <w:szCs w:val="24"/>
                <w:lang w:val="en-US"/>
              </w:rPr>
              <w:t>ready to start</w:t>
            </w:r>
            <w:r>
              <w:rPr>
                <w:rFonts w:ascii="Trebuchet MS" w:hAnsi="Trebuchet MS"/>
                <w:sz w:val="24"/>
                <w:szCs w:val="24"/>
                <w:lang w:val="en-US"/>
              </w:rPr>
              <w:t xml:space="preserve"> training. Quite a few are practice based. </w:t>
            </w:r>
            <w:r w:rsidR="00BB34F6">
              <w:rPr>
                <w:rFonts w:ascii="Trebuchet MS" w:hAnsi="Trebuchet MS"/>
                <w:sz w:val="24"/>
                <w:szCs w:val="24"/>
                <w:lang w:val="en-US"/>
              </w:rPr>
              <w:t>The o</w:t>
            </w:r>
            <w:r>
              <w:rPr>
                <w:rFonts w:ascii="Trebuchet MS" w:hAnsi="Trebuchet MS"/>
                <w:sz w:val="24"/>
                <w:szCs w:val="24"/>
                <w:lang w:val="en-US"/>
              </w:rPr>
              <w:t>riginal plan was for CCG to devise</w:t>
            </w:r>
            <w:r w:rsidR="00BB34F6">
              <w:rPr>
                <w:rFonts w:ascii="Trebuchet MS" w:hAnsi="Trebuchet MS"/>
                <w:sz w:val="24"/>
                <w:szCs w:val="24"/>
                <w:lang w:val="en-US"/>
              </w:rPr>
              <w:t xml:space="preserve"> a</w:t>
            </w:r>
            <w:r>
              <w:rPr>
                <w:rFonts w:ascii="Trebuchet MS" w:hAnsi="Trebuchet MS"/>
                <w:sz w:val="24"/>
                <w:szCs w:val="24"/>
                <w:lang w:val="en-US"/>
              </w:rPr>
              <w:t xml:space="preserve"> work plan but due to staff shortages, </w:t>
            </w:r>
            <w:r w:rsidRPr="00572FCE">
              <w:rPr>
                <w:rFonts w:ascii="Trebuchet MS" w:hAnsi="Trebuchet MS"/>
                <w:b/>
                <w:sz w:val="24"/>
                <w:szCs w:val="24"/>
                <w:lang w:val="en-US"/>
              </w:rPr>
              <w:t>PH</w:t>
            </w:r>
            <w:r>
              <w:rPr>
                <w:rFonts w:ascii="Trebuchet MS" w:hAnsi="Trebuchet MS"/>
                <w:sz w:val="24"/>
                <w:szCs w:val="24"/>
                <w:lang w:val="en-US"/>
              </w:rPr>
              <w:t xml:space="preserve"> will take on the planning of training which will take place the end of Jan. Accredited training for people who want to take role further in practices. </w:t>
            </w:r>
          </w:p>
          <w:p w14:paraId="3CA23B25" w14:textId="77777777" w:rsidR="00453D57" w:rsidRDefault="00453D57" w:rsidP="00453D57">
            <w:pPr>
              <w:pStyle w:val="TableStyle2"/>
              <w:ind w:right="618"/>
              <w:rPr>
                <w:rFonts w:ascii="Trebuchet MS" w:eastAsia="Trebuchet MS" w:hAnsi="Trebuchet MS" w:cs="Trebuchet MS"/>
                <w:sz w:val="24"/>
                <w:szCs w:val="24"/>
              </w:rPr>
            </w:pPr>
          </w:p>
          <w:p w14:paraId="765E2BED" w14:textId="4ED157D6" w:rsidR="00453D57" w:rsidRDefault="00453D57" w:rsidP="00453D57">
            <w:pPr>
              <w:pStyle w:val="TableStyle2"/>
              <w:ind w:right="618"/>
              <w:rPr>
                <w:rFonts w:ascii="Trebuchet MS" w:eastAsia="Trebuchet MS" w:hAnsi="Trebuchet MS" w:cs="Trebuchet MS"/>
                <w:sz w:val="24"/>
                <w:szCs w:val="24"/>
              </w:rPr>
            </w:pPr>
            <w:r>
              <w:rPr>
                <w:rFonts w:ascii="Trebuchet MS" w:hAnsi="Trebuchet MS"/>
                <w:sz w:val="24"/>
                <w:szCs w:val="24"/>
              </w:rPr>
              <w:t xml:space="preserve">A new opportunity for work was shared by </w:t>
            </w:r>
            <w:r w:rsidRPr="00AA4BD7">
              <w:rPr>
                <w:rFonts w:ascii="Trebuchet MS" w:hAnsi="Trebuchet MS"/>
                <w:b/>
                <w:sz w:val="24"/>
                <w:szCs w:val="24"/>
              </w:rPr>
              <w:t>PH</w:t>
            </w:r>
            <w:r>
              <w:rPr>
                <w:rFonts w:ascii="Trebuchet MS" w:hAnsi="Trebuchet MS"/>
                <w:sz w:val="24"/>
                <w:szCs w:val="24"/>
              </w:rPr>
              <w:t xml:space="preserve">. Sutton </w:t>
            </w:r>
            <w:r>
              <w:rPr>
                <w:rFonts w:ascii="Trebuchet MS" w:hAnsi="Trebuchet MS"/>
                <w:sz w:val="24"/>
                <w:szCs w:val="24"/>
                <w:lang w:val="en-US"/>
              </w:rPr>
              <w:t xml:space="preserve">CCG </w:t>
            </w:r>
            <w:r>
              <w:rPr>
                <w:rFonts w:ascii="Trebuchet MS" w:hAnsi="Trebuchet MS"/>
                <w:sz w:val="24"/>
                <w:szCs w:val="24"/>
              </w:rPr>
              <w:t xml:space="preserve">has </w:t>
            </w:r>
            <w:r>
              <w:rPr>
                <w:rFonts w:ascii="Trebuchet MS" w:hAnsi="Trebuchet MS"/>
                <w:sz w:val="24"/>
                <w:szCs w:val="24"/>
                <w:lang w:val="en-US"/>
              </w:rPr>
              <w:t>approached SCV</w:t>
            </w:r>
            <w:r w:rsidR="00BB34F6">
              <w:rPr>
                <w:rFonts w:ascii="Trebuchet MS" w:hAnsi="Trebuchet MS"/>
                <w:sz w:val="24"/>
                <w:szCs w:val="24"/>
                <w:lang w:val="en-US"/>
              </w:rPr>
              <w:t xml:space="preserve">S and Healthwatch with </w:t>
            </w:r>
            <w:r>
              <w:rPr>
                <w:rFonts w:ascii="Trebuchet MS" w:hAnsi="Trebuchet MS"/>
                <w:sz w:val="24"/>
                <w:szCs w:val="24"/>
              </w:rPr>
              <w:t>£</w:t>
            </w:r>
            <w:r>
              <w:rPr>
                <w:rFonts w:ascii="Trebuchet MS" w:hAnsi="Trebuchet MS"/>
                <w:sz w:val="24"/>
                <w:szCs w:val="24"/>
                <w:lang w:val="en-US"/>
              </w:rPr>
              <w:t xml:space="preserve">14,000 to run three projects. </w:t>
            </w:r>
            <w:r w:rsidR="00C33187">
              <w:rPr>
                <w:rFonts w:ascii="Trebuchet MS" w:hAnsi="Trebuchet MS"/>
                <w:sz w:val="24"/>
                <w:szCs w:val="24"/>
                <w:lang w:val="en-US"/>
              </w:rPr>
              <w:t>The first project</w:t>
            </w:r>
            <w:r>
              <w:rPr>
                <w:rFonts w:ascii="Trebuchet MS" w:hAnsi="Trebuchet MS"/>
                <w:sz w:val="24"/>
                <w:szCs w:val="24"/>
                <w:lang w:val="en-US"/>
              </w:rPr>
              <w:t xml:space="preserve"> would be to support PPG/PRG to revise </w:t>
            </w:r>
            <w:r w:rsidR="00C33187">
              <w:rPr>
                <w:rFonts w:ascii="Trebuchet MS" w:hAnsi="Trebuchet MS"/>
                <w:sz w:val="24"/>
                <w:szCs w:val="24"/>
                <w:lang w:val="en-US"/>
              </w:rPr>
              <w:t>websites and phone services. The second project would be</w:t>
            </w:r>
            <w:r>
              <w:rPr>
                <w:rFonts w:ascii="Trebuchet MS" w:hAnsi="Trebuchet MS"/>
                <w:sz w:val="24"/>
                <w:szCs w:val="24"/>
                <w:lang w:val="en-US"/>
              </w:rPr>
              <w:t xml:space="preserve"> outreach and education sessions concerning cancer and young people health. </w:t>
            </w:r>
            <w:r w:rsidR="00A40B75">
              <w:rPr>
                <w:rFonts w:ascii="Trebuchet MS" w:hAnsi="Trebuchet MS"/>
                <w:sz w:val="24"/>
                <w:szCs w:val="24"/>
                <w:lang w:val="en-US"/>
              </w:rPr>
              <w:t>The final project is to facilitate</w:t>
            </w:r>
            <w:r>
              <w:rPr>
                <w:rFonts w:ascii="Trebuchet MS" w:hAnsi="Trebuchet MS"/>
                <w:sz w:val="24"/>
                <w:szCs w:val="24"/>
                <w:lang w:val="en-US"/>
              </w:rPr>
              <w:t xml:space="preserve"> a blog looking at young people and mental health. </w:t>
            </w:r>
          </w:p>
          <w:p w14:paraId="15C8173D" w14:textId="77777777" w:rsidR="00453D57" w:rsidRDefault="00453D57" w:rsidP="00453D57">
            <w:pPr>
              <w:pStyle w:val="TableStyle2"/>
              <w:ind w:right="618"/>
              <w:rPr>
                <w:rFonts w:ascii="Trebuchet MS" w:eastAsia="Trebuchet MS" w:hAnsi="Trebuchet MS" w:cs="Trebuchet MS"/>
                <w:sz w:val="24"/>
                <w:szCs w:val="24"/>
              </w:rPr>
            </w:pPr>
          </w:p>
          <w:p w14:paraId="32319301" w14:textId="3830479E" w:rsidR="00EF6C83" w:rsidRPr="002813E7" w:rsidRDefault="00453D57" w:rsidP="00453D57">
            <w:pPr>
              <w:rPr>
                <w:rFonts w:ascii="Trebuchet MS" w:hAnsi="Trebuchet MS"/>
                <w:b/>
                <w:szCs w:val="28"/>
              </w:rPr>
            </w:pPr>
            <w:r>
              <w:rPr>
                <w:rFonts w:ascii="Trebuchet MS" w:hAnsi="Trebuchet MS"/>
                <w:b/>
                <w:bCs/>
                <w:szCs w:val="24"/>
                <w:lang w:val="en-US"/>
              </w:rPr>
              <w:t>ABo</w:t>
            </w:r>
            <w:r>
              <w:rPr>
                <w:rFonts w:ascii="Trebuchet MS" w:hAnsi="Trebuchet MS"/>
                <w:szCs w:val="24"/>
                <w:lang w:val="en-US"/>
              </w:rPr>
              <w:t xml:space="preserve"> adds about cogness which is being set up partially by the council which works with young people around health with 75% ownership.</w:t>
            </w:r>
          </w:p>
        </w:tc>
      </w:tr>
      <w:tr w:rsidR="00EF6C83" w:rsidRPr="005F72AF" w14:paraId="6172065A" w14:textId="77777777" w:rsidTr="004658D0">
        <w:trPr>
          <w:trHeight w:val="510"/>
        </w:trPr>
        <w:tc>
          <w:tcPr>
            <w:tcW w:w="586" w:type="dxa"/>
          </w:tcPr>
          <w:p w14:paraId="09052CD0" w14:textId="2D84180D" w:rsidR="00EF6C83" w:rsidRPr="00EE6A5B" w:rsidRDefault="00EF6C83" w:rsidP="00E325ED">
            <w:pPr>
              <w:rPr>
                <w:rFonts w:ascii="Trebuchet MS" w:hAnsi="Trebuchet MS"/>
                <w:b/>
                <w:szCs w:val="28"/>
              </w:rPr>
            </w:pPr>
            <w:r>
              <w:rPr>
                <w:rFonts w:ascii="Trebuchet MS" w:hAnsi="Trebuchet MS"/>
                <w:b/>
                <w:szCs w:val="28"/>
              </w:rPr>
              <w:t>6.</w:t>
            </w:r>
          </w:p>
        </w:tc>
        <w:tc>
          <w:tcPr>
            <w:tcW w:w="9904" w:type="dxa"/>
          </w:tcPr>
          <w:p w14:paraId="403A4958" w14:textId="77777777" w:rsidR="00453D57" w:rsidRDefault="00453D57" w:rsidP="00453D57">
            <w:pPr>
              <w:pStyle w:val="TableStyle2"/>
              <w:ind w:right="618"/>
              <w:rPr>
                <w:rFonts w:ascii="Trebuchet MS" w:eastAsia="Trebuchet MS" w:hAnsi="Trebuchet MS" w:cs="Trebuchet MS"/>
                <w:b/>
                <w:bCs/>
                <w:sz w:val="24"/>
                <w:szCs w:val="24"/>
              </w:rPr>
            </w:pPr>
            <w:r>
              <w:rPr>
                <w:rFonts w:ascii="Trebuchet MS" w:hAnsi="Trebuchet MS"/>
                <w:b/>
                <w:bCs/>
                <w:sz w:val="24"/>
                <w:szCs w:val="24"/>
                <w:lang w:val="en-US"/>
              </w:rPr>
              <w:t>Volunteer Recruitment</w:t>
            </w:r>
          </w:p>
          <w:p w14:paraId="171C78C8" w14:textId="77777777" w:rsidR="00453D57" w:rsidRDefault="00453D57" w:rsidP="00453D57">
            <w:pPr>
              <w:pStyle w:val="TableStyle2"/>
              <w:ind w:right="618"/>
              <w:rPr>
                <w:rFonts w:ascii="Trebuchet MS" w:eastAsia="Trebuchet MS" w:hAnsi="Trebuchet MS" w:cs="Trebuchet MS"/>
                <w:b/>
                <w:bCs/>
                <w:sz w:val="24"/>
                <w:szCs w:val="24"/>
              </w:rPr>
            </w:pPr>
          </w:p>
          <w:p w14:paraId="284A2A6E" w14:textId="40E4B28A" w:rsidR="00453D57" w:rsidRDefault="00453D57" w:rsidP="00453D57">
            <w:pPr>
              <w:pStyle w:val="TableStyle2"/>
              <w:ind w:right="618"/>
              <w:rPr>
                <w:rFonts w:ascii="Trebuchet MS" w:eastAsia="Trebuchet MS" w:hAnsi="Trebuchet MS" w:cs="Trebuchet MS"/>
                <w:sz w:val="24"/>
                <w:szCs w:val="24"/>
              </w:rPr>
            </w:pPr>
            <w:r w:rsidRPr="0008790E">
              <w:rPr>
                <w:rFonts w:ascii="Trebuchet MS" w:hAnsi="Trebuchet MS"/>
                <w:b/>
                <w:sz w:val="24"/>
                <w:szCs w:val="24"/>
              </w:rPr>
              <w:t>PF</w:t>
            </w:r>
            <w:r>
              <w:rPr>
                <w:rFonts w:ascii="Trebuchet MS" w:hAnsi="Trebuchet MS"/>
                <w:sz w:val="24"/>
                <w:szCs w:val="24"/>
              </w:rPr>
              <w:t xml:space="preserve"> updated the group on volunteer recruitment</w:t>
            </w:r>
            <w:r>
              <w:rPr>
                <w:rFonts w:ascii="Trebuchet MS" w:hAnsi="Trebuchet MS"/>
                <w:sz w:val="24"/>
                <w:szCs w:val="24"/>
                <w:lang w:val="en-US"/>
              </w:rPr>
              <w:t xml:space="preserve">. </w:t>
            </w:r>
            <w:r w:rsidRPr="0008790E">
              <w:rPr>
                <w:rFonts w:ascii="Trebuchet MS" w:hAnsi="Trebuchet MS"/>
                <w:b/>
                <w:sz w:val="24"/>
                <w:szCs w:val="24"/>
                <w:lang w:val="en-US"/>
              </w:rPr>
              <w:t>DW</w:t>
            </w:r>
            <w:r>
              <w:rPr>
                <w:rFonts w:ascii="Trebuchet MS" w:hAnsi="Trebuchet MS"/>
                <w:sz w:val="24"/>
                <w:szCs w:val="24"/>
                <w:lang w:val="en-US"/>
              </w:rPr>
              <w:t xml:space="preserve"> suggested having a mentor with new volunteers so that they work together and feel comfortable in their role. </w:t>
            </w:r>
            <w:r w:rsidR="00A54B21" w:rsidRPr="00A54B21">
              <w:rPr>
                <w:rFonts w:ascii="Trebuchet MS" w:hAnsi="Trebuchet MS"/>
                <w:b/>
                <w:sz w:val="24"/>
                <w:szCs w:val="24"/>
                <w:lang w:val="en-US"/>
              </w:rPr>
              <w:t>PF</w:t>
            </w:r>
            <w:r w:rsidR="00A54B21">
              <w:rPr>
                <w:rFonts w:ascii="Trebuchet MS" w:hAnsi="Trebuchet MS"/>
                <w:sz w:val="24"/>
                <w:szCs w:val="24"/>
                <w:lang w:val="en-US"/>
              </w:rPr>
              <w:t xml:space="preserve"> presented the two roles that will be advertised, enter and view volunteer and outreach volunteer. There was also a mention of having someone to undertake admin duties from time to time. </w:t>
            </w:r>
            <w:r w:rsidRPr="00551233">
              <w:rPr>
                <w:rFonts w:ascii="Trebuchet MS" w:hAnsi="Trebuchet MS"/>
                <w:b/>
                <w:sz w:val="24"/>
                <w:szCs w:val="24"/>
                <w:lang w:val="en-US"/>
              </w:rPr>
              <w:t>PF</w:t>
            </w:r>
            <w:r>
              <w:rPr>
                <w:rFonts w:ascii="Trebuchet MS" w:hAnsi="Trebuchet MS"/>
                <w:sz w:val="24"/>
                <w:szCs w:val="24"/>
                <w:lang w:val="en-US"/>
              </w:rPr>
              <w:t xml:space="preserve"> feels more can be done to support volunteers and</w:t>
            </w:r>
            <w:r w:rsidR="00551233">
              <w:rPr>
                <w:rFonts w:ascii="Trebuchet MS" w:hAnsi="Trebuchet MS"/>
                <w:sz w:val="24"/>
                <w:szCs w:val="24"/>
                <w:lang w:val="en-US"/>
              </w:rPr>
              <w:t xml:space="preserve"> acknowledged how crucial and appreciated they are</w:t>
            </w:r>
            <w:r>
              <w:rPr>
                <w:rFonts w:ascii="Trebuchet MS" w:hAnsi="Trebuchet MS"/>
                <w:sz w:val="24"/>
                <w:szCs w:val="24"/>
                <w:lang w:val="en-US"/>
              </w:rPr>
              <w:t xml:space="preserve">. </w:t>
            </w:r>
            <w:r w:rsidRPr="00BB34F6">
              <w:rPr>
                <w:rFonts w:ascii="Trebuchet MS" w:hAnsi="Trebuchet MS"/>
                <w:b/>
                <w:sz w:val="24"/>
                <w:szCs w:val="24"/>
                <w:lang w:val="en-US"/>
              </w:rPr>
              <w:t>DW</w:t>
            </w:r>
            <w:r>
              <w:rPr>
                <w:rFonts w:ascii="Trebuchet MS" w:hAnsi="Trebuchet MS"/>
                <w:sz w:val="24"/>
                <w:szCs w:val="24"/>
                <w:lang w:val="en-US"/>
              </w:rPr>
              <w:t xml:space="preserve"> suggests opening up opportunities for 6th form students to gain extra experience. </w:t>
            </w:r>
          </w:p>
          <w:p w14:paraId="404A825F" w14:textId="77777777" w:rsidR="00453D57" w:rsidRDefault="00453D57" w:rsidP="00453D57">
            <w:pPr>
              <w:pStyle w:val="TableStyle2"/>
              <w:ind w:right="618"/>
              <w:rPr>
                <w:rFonts w:ascii="Trebuchet MS" w:eastAsia="Trebuchet MS" w:hAnsi="Trebuchet MS" w:cs="Trebuchet MS"/>
                <w:sz w:val="24"/>
                <w:szCs w:val="24"/>
              </w:rPr>
            </w:pPr>
          </w:p>
          <w:p w14:paraId="666D920A" w14:textId="5A865547" w:rsidR="00671E3B" w:rsidRPr="00A54B21" w:rsidRDefault="00453D57" w:rsidP="00A54B21">
            <w:pPr>
              <w:pStyle w:val="TableStyle2"/>
              <w:ind w:right="618"/>
              <w:rPr>
                <w:rFonts w:ascii="Trebuchet MS" w:eastAsia="Trebuchet MS" w:hAnsi="Trebuchet MS" w:cs="Trebuchet MS"/>
                <w:sz w:val="24"/>
                <w:szCs w:val="24"/>
              </w:rPr>
            </w:pPr>
            <w:r w:rsidRPr="00922F49">
              <w:rPr>
                <w:rFonts w:ascii="Trebuchet MS" w:hAnsi="Trebuchet MS"/>
                <w:b/>
                <w:sz w:val="24"/>
                <w:szCs w:val="24"/>
                <w:lang w:val="en-US"/>
              </w:rPr>
              <w:t>BM</w:t>
            </w:r>
            <w:r>
              <w:rPr>
                <w:rFonts w:ascii="Trebuchet MS" w:hAnsi="Trebuchet MS"/>
                <w:sz w:val="24"/>
                <w:szCs w:val="24"/>
                <w:lang w:val="en-US"/>
              </w:rPr>
              <w:t xml:space="preserve"> mentions about who will respond to </w:t>
            </w:r>
            <w:r w:rsidR="00BB34F6">
              <w:rPr>
                <w:rFonts w:ascii="Trebuchet MS" w:hAnsi="Trebuchet MS"/>
                <w:sz w:val="24"/>
                <w:szCs w:val="24"/>
                <w:lang w:val="en-US"/>
              </w:rPr>
              <w:t>e</w:t>
            </w:r>
            <w:r>
              <w:rPr>
                <w:rFonts w:ascii="Trebuchet MS" w:hAnsi="Trebuchet MS"/>
                <w:sz w:val="24"/>
                <w:szCs w:val="24"/>
                <w:lang w:val="en-US"/>
              </w:rPr>
              <w:t>nter and view reports. The hospital will respond to enter and view reports.</w:t>
            </w:r>
          </w:p>
          <w:p w14:paraId="11A426D2" w14:textId="3C101554" w:rsidR="004603FB" w:rsidRPr="00DD1822" w:rsidRDefault="004603FB" w:rsidP="002813E7">
            <w:pPr>
              <w:rPr>
                <w:rFonts w:ascii="Trebuchet MS" w:hAnsi="Trebuchet MS"/>
                <w:szCs w:val="28"/>
              </w:rPr>
            </w:pPr>
          </w:p>
        </w:tc>
      </w:tr>
      <w:tr w:rsidR="00EF6C83" w:rsidRPr="005F72AF" w14:paraId="040C8F30" w14:textId="77777777" w:rsidTr="004658D0">
        <w:trPr>
          <w:trHeight w:val="510"/>
        </w:trPr>
        <w:tc>
          <w:tcPr>
            <w:tcW w:w="586" w:type="dxa"/>
          </w:tcPr>
          <w:p w14:paraId="7ECA7030" w14:textId="5F464786" w:rsidR="00EF6C83" w:rsidRDefault="00EF6C83" w:rsidP="00E325ED">
            <w:pPr>
              <w:rPr>
                <w:rFonts w:ascii="Trebuchet MS" w:hAnsi="Trebuchet MS"/>
                <w:b/>
                <w:szCs w:val="28"/>
              </w:rPr>
            </w:pPr>
            <w:r>
              <w:rPr>
                <w:rFonts w:ascii="Trebuchet MS" w:hAnsi="Trebuchet MS"/>
                <w:b/>
                <w:szCs w:val="28"/>
              </w:rPr>
              <w:t>7.</w:t>
            </w:r>
          </w:p>
        </w:tc>
        <w:tc>
          <w:tcPr>
            <w:tcW w:w="9904" w:type="dxa"/>
          </w:tcPr>
          <w:p w14:paraId="29AD8AFC" w14:textId="77777777" w:rsidR="00453D57" w:rsidRDefault="00453D57" w:rsidP="00453D57">
            <w:pPr>
              <w:pStyle w:val="TableStyle2"/>
              <w:ind w:right="618"/>
              <w:rPr>
                <w:rFonts w:ascii="Trebuchet MS" w:eastAsia="Trebuchet MS" w:hAnsi="Trebuchet MS" w:cs="Trebuchet MS"/>
                <w:b/>
                <w:bCs/>
                <w:sz w:val="24"/>
                <w:szCs w:val="24"/>
              </w:rPr>
            </w:pPr>
            <w:r>
              <w:rPr>
                <w:rFonts w:ascii="Trebuchet MS" w:hAnsi="Trebuchet MS"/>
                <w:b/>
                <w:bCs/>
                <w:sz w:val="24"/>
                <w:szCs w:val="24"/>
                <w:lang w:val="en-US"/>
              </w:rPr>
              <w:t>Project Update</w:t>
            </w:r>
          </w:p>
          <w:p w14:paraId="01B99F9F" w14:textId="77777777" w:rsidR="00453D57" w:rsidRDefault="00453D57" w:rsidP="00453D57">
            <w:pPr>
              <w:pStyle w:val="Default"/>
              <w:ind w:right="278"/>
              <w:rPr>
                <w:rFonts w:ascii="Trebuchet MS" w:eastAsia="Trebuchet MS" w:hAnsi="Trebuchet MS" w:cs="Trebuchet MS"/>
                <w:sz w:val="24"/>
                <w:szCs w:val="24"/>
              </w:rPr>
            </w:pPr>
          </w:p>
          <w:p w14:paraId="492D4178" w14:textId="77777777" w:rsidR="00453D57" w:rsidRDefault="00453D57" w:rsidP="00453D57">
            <w:pPr>
              <w:pStyle w:val="Default"/>
              <w:ind w:left="720" w:right="278" w:hanging="360"/>
              <w:rPr>
                <w:rFonts w:ascii="Trebuchet MS" w:eastAsia="Trebuchet MS" w:hAnsi="Trebuchet MS" w:cs="Trebuchet MS"/>
                <w:b/>
                <w:bCs/>
                <w:sz w:val="24"/>
                <w:szCs w:val="24"/>
              </w:rPr>
            </w:pPr>
            <w:r>
              <w:rPr>
                <w:rFonts w:ascii="Symbol" w:hAnsi="Symbol"/>
                <w:sz w:val="24"/>
                <w:szCs w:val="24"/>
              </w:rPr>
              <w:t></w:t>
            </w:r>
            <w:r>
              <w:rPr>
                <w:rFonts w:ascii="Symbol" w:hAnsi="Symbol"/>
                <w:sz w:val="24"/>
                <w:szCs w:val="24"/>
              </w:rPr>
              <w:tab/>
            </w:r>
            <w:r>
              <w:rPr>
                <w:rFonts w:ascii="Trebuchet MS" w:hAnsi="Trebuchet MS"/>
                <w:b/>
                <w:bCs/>
                <w:sz w:val="24"/>
                <w:szCs w:val="24"/>
                <w:lang w:val="en-US"/>
              </w:rPr>
              <w:t>CYP Mental Health Survey</w:t>
            </w:r>
          </w:p>
          <w:p w14:paraId="683586F7" w14:textId="78015DE7" w:rsidR="00453D57" w:rsidRDefault="00453D57" w:rsidP="00453D57">
            <w:pPr>
              <w:pStyle w:val="Default"/>
              <w:ind w:left="720" w:right="278" w:hanging="360"/>
              <w:rPr>
                <w:rFonts w:ascii="Trebuchet MS" w:eastAsia="Trebuchet MS" w:hAnsi="Trebuchet MS" w:cs="Trebuchet MS"/>
                <w:sz w:val="24"/>
                <w:szCs w:val="24"/>
              </w:rPr>
            </w:pPr>
            <w:r w:rsidRPr="00E63A41">
              <w:rPr>
                <w:rFonts w:ascii="Trebuchet MS" w:hAnsi="Trebuchet MS"/>
                <w:b/>
                <w:sz w:val="24"/>
                <w:szCs w:val="24"/>
                <w:lang w:val="en-US"/>
              </w:rPr>
              <w:t>PF</w:t>
            </w:r>
            <w:r>
              <w:rPr>
                <w:rFonts w:ascii="Trebuchet MS" w:hAnsi="Trebuchet MS"/>
                <w:sz w:val="24"/>
                <w:szCs w:val="24"/>
                <w:lang w:val="en-US"/>
              </w:rPr>
              <w:t xml:space="preserve"> has spoken to those who arrange the heads meeting which ran for the primary and secondary heads meeting. Awareness was able to take place and 12 schools expressed an interested in taking place in the project. Concern was raised around safeguarding and messaging around the wording of questions with some sounding very negative. </w:t>
            </w:r>
            <w:r w:rsidRPr="00E63A41">
              <w:rPr>
                <w:rFonts w:ascii="Trebuchet MS" w:hAnsi="Trebuchet MS"/>
                <w:b/>
                <w:sz w:val="24"/>
                <w:szCs w:val="24"/>
                <w:lang w:val="en-US"/>
              </w:rPr>
              <w:t>PF</w:t>
            </w:r>
            <w:r>
              <w:rPr>
                <w:rFonts w:ascii="Trebuchet MS" w:hAnsi="Trebuchet MS"/>
                <w:sz w:val="24"/>
                <w:szCs w:val="24"/>
                <w:lang w:val="en-US"/>
              </w:rPr>
              <w:t xml:space="preserve"> is waiting until the end of next week for feedback from teachers. </w:t>
            </w:r>
            <w:r w:rsidRPr="00E63A41">
              <w:rPr>
                <w:rFonts w:ascii="Trebuchet MS" w:hAnsi="Trebuchet MS"/>
                <w:b/>
                <w:sz w:val="24"/>
                <w:szCs w:val="24"/>
                <w:lang w:val="en-US"/>
              </w:rPr>
              <w:t>BM</w:t>
            </w:r>
            <w:r>
              <w:rPr>
                <w:rFonts w:ascii="Trebuchet MS" w:hAnsi="Trebuchet MS"/>
                <w:sz w:val="24"/>
                <w:szCs w:val="24"/>
                <w:lang w:val="en-US"/>
              </w:rPr>
              <w:t xml:space="preserve"> mentions the pressure of Sutton schooling can result in children being passed over to special measures schools</w:t>
            </w:r>
            <w:r w:rsidR="00825D72">
              <w:rPr>
                <w:rFonts w:ascii="Trebuchet MS" w:hAnsi="Trebuchet MS"/>
                <w:sz w:val="24"/>
                <w:szCs w:val="24"/>
                <w:lang w:val="en-US"/>
              </w:rPr>
              <w:t xml:space="preserve">. </w:t>
            </w:r>
          </w:p>
          <w:p w14:paraId="68879190" w14:textId="77777777" w:rsidR="00453D57" w:rsidRDefault="00453D57" w:rsidP="00453D57">
            <w:pPr>
              <w:pStyle w:val="Default"/>
              <w:ind w:left="720" w:right="278" w:hanging="360"/>
              <w:rPr>
                <w:rFonts w:ascii="Trebuchet MS" w:eastAsia="Trebuchet MS" w:hAnsi="Trebuchet MS" w:cs="Trebuchet MS"/>
                <w:sz w:val="24"/>
                <w:szCs w:val="24"/>
              </w:rPr>
            </w:pPr>
          </w:p>
          <w:p w14:paraId="33E8275E" w14:textId="77777777" w:rsidR="00453D57" w:rsidRDefault="00453D57" w:rsidP="00453D57">
            <w:pPr>
              <w:pStyle w:val="Default"/>
              <w:ind w:left="720" w:right="278" w:hanging="360"/>
              <w:rPr>
                <w:rFonts w:ascii="Trebuchet MS" w:eastAsia="Trebuchet MS" w:hAnsi="Trebuchet MS" w:cs="Trebuchet MS"/>
                <w:b/>
                <w:bCs/>
                <w:sz w:val="24"/>
                <w:szCs w:val="24"/>
              </w:rPr>
            </w:pPr>
            <w:r>
              <w:rPr>
                <w:rFonts w:ascii="Symbol" w:hAnsi="Symbol"/>
                <w:sz w:val="24"/>
                <w:szCs w:val="24"/>
              </w:rPr>
              <w:t></w:t>
            </w:r>
            <w:r>
              <w:rPr>
                <w:rFonts w:ascii="Symbol" w:hAnsi="Symbol"/>
                <w:sz w:val="24"/>
                <w:szCs w:val="24"/>
              </w:rPr>
              <w:tab/>
            </w:r>
            <w:r>
              <w:rPr>
                <w:rFonts w:ascii="Trebuchet MS" w:hAnsi="Trebuchet MS"/>
                <w:b/>
                <w:bCs/>
                <w:sz w:val="24"/>
                <w:szCs w:val="24"/>
                <w:lang w:val="pt-PT"/>
              </w:rPr>
              <w:t>A&amp;E Project</w:t>
            </w:r>
          </w:p>
          <w:p w14:paraId="6C3B03C2" w14:textId="358829CB" w:rsidR="00453D57" w:rsidRDefault="00727D58" w:rsidP="00453D57">
            <w:pPr>
              <w:pStyle w:val="Default"/>
              <w:ind w:left="720" w:right="278" w:hanging="360"/>
              <w:rPr>
                <w:rFonts w:ascii="Trebuchet MS" w:eastAsia="Trebuchet MS" w:hAnsi="Trebuchet MS" w:cs="Trebuchet MS"/>
                <w:sz w:val="24"/>
                <w:szCs w:val="24"/>
              </w:rPr>
            </w:pPr>
            <w:r w:rsidRPr="00727D58">
              <w:rPr>
                <w:rFonts w:ascii="Trebuchet MS" w:hAnsi="Trebuchet MS"/>
                <w:b/>
                <w:sz w:val="24"/>
                <w:szCs w:val="24"/>
                <w:lang w:val="en-US"/>
              </w:rPr>
              <w:t>PF</w:t>
            </w:r>
            <w:r w:rsidR="00453D57">
              <w:rPr>
                <w:rFonts w:ascii="Trebuchet MS" w:hAnsi="Trebuchet MS"/>
                <w:sz w:val="24"/>
                <w:szCs w:val="24"/>
                <w:lang w:val="en-US"/>
              </w:rPr>
              <w:t xml:space="preserve"> is currently trying to get in contact with those running A&amp;E. T</w:t>
            </w:r>
            <w:r>
              <w:rPr>
                <w:rFonts w:ascii="Trebuchet MS" w:hAnsi="Trebuchet MS"/>
                <w:sz w:val="24"/>
                <w:szCs w:val="24"/>
                <w:lang w:val="en-US"/>
              </w:rPr>
              <w:t>he volunteers and Health</w:t>
            </w:r>
            <w:r w:rsidR="00AB4BAD">
              <w:rPr>
                <w:rFonts w:ascii="Trebuchet MS" w:hAnsi="Trebuchet MS"/>
                <w:sz w:val="24"/>
                <w:szCs w:val="24"/>
                <w:lang w:val="en-US"/>
              </w:rPr>
              <w:t>watch M</w:t>
            </w:r>
            <w:r w:rsidR="00453D57">
              <w:rPr>
                <w:rFonts w:ascii="Trebuchet MS" w:hAnsi="Trebuchet MS"/>
                <w:sz w:val="24"/>
                <w:szCs w:val="24"/>
                <w:lang w:val="en-US"/>
              </w:rPr>
              <w:t xml:space="preserve">erton have been contacted about getting involved with the project and currently around 7 people are involved. Currently 7-8 volunteers are signed up. A draft survey has been made for A&amp;E which may need amending. </w:t>
            </w:r>
            <w:r w:rsidR="00453D57" w:rsidRPr="00E63A41">
              <w:rPr>
                <w:rFonts w:ascii="Trebuchet MS" w:hAnsi="Trebuchet MS"/>
                <w:b/>
                <w:sz w:val="24"/>
                <w:szCs w:val="24"/>
                <w:lang w:val="en-US"/>
              </w:rPr>
              <w:t>ABo</w:t>
            </w:r>
            <w:r w:rsidR="00453D57">
              <w:rPr>
                <w:rFonts w:ascii="Trebuchet MS" w:hAnsi="Trebuchet MS"/>
                <w:sz w:val="24"/>
                <w:szCs w:val="24"/>
                <w:lang w:val="en-US"/>
              </w:rPr>
              <w:t xml:space="preserve"> asks about ethical approval for the committee. </w:t>
            </w:r>
            <w:r w:rsidR="00453D57" w:rsidRPr="00E63A41">
              <w:rPr>
                <w:rFonts w:ascii="Trebuchet MS" w:hAnsi="Trebuchet MS"/>
                <w:b/>
                <w:sz w:val="24"/>
                <w:szCs w:val="24"/>
                <w:lang w:val="en-US"/>
              </w:rPr>
              <w:t>PF</w:t>
            </w:r>
            <w:r w:rsidR="00453D57">
              <w:rPr>
                <w:rFonts w:ascii="Trebuchet MS" w:hAnsi="Trebuchet MS"/>
                <w:sz w:val="24"/>
                <w:szCs w:val="24"/>
                <w:lang w:val="en-US"/>
              </w:rPr>
              <w:t xml:space="preserve"> very happy to approach. </w:t>
            </w:r>
            <w:r w:rsidR="00453D57" w:rsidRPr="00E63A41">
              <w:rPr>
                <w:rFonts w:ascii="Trebuchet MS" w:hAnsi="Trebuchet MS"/>
                <w:b/>
                <w:sz w:val="24"/>
                <w:szCs w:val="24"/>
                <w:lang w:val="en-US"/>
              </w:rPr>
              <w:t>ABo</w:t>
            </w:r>
            <w:r w:rsidR="00453D57">
              <w:rPr>
                <w:rFonts w:ascii="Trebuchet MS" w:hAnsi="Trebuchet MS"/>
                <w:sz w:val="24"/>
                <w:szCs w:val="24"/>
                <w:lang w:val="en-US"/>
              </w:rPr>
              <w:t xml:space="preserve"> mentions about having an ethics committee to look at projects that are run. </w:t>
            </w:r>
          </w:p>
          <w:p w14:paraId="2F0C15AD" w14:textId="77777777" w:rsidR="00453D57" w:rsidRDefault="00453D57" w:rsidP="00453D57">
            <w:pPr>
              <w:pStyle w:val="Default"/>
              <w:ind w:left="720" w:right="278" w:hanging="360"/>
              <w:rPr>
                <w:rFonts w:ascii="Trebuchet MS" w:eastAsia="Trebuchet MS" w:hAnsi="Trebuchet MS" w:cs="Trebuchet MS"/>
                <w:sz w:val="24"/>
                <w:szCs w:val="24"/>
              </w:rPr>
            </w:pPr>
          </w:p>
          <w:p w14:paraId="7DA84C69" w14:textId="77777777" w:rsidR="00453D57" w:rsidRDefault="00453D57" w:rsidP="00453D57">
            <w:pPr>
              <w:pStyle w:val="Default"/>
              <w:ind w:left="720" w:right="278" w:hanging="360"/>
              <w:rPr>
                <w:rFonts w:ascii="Trebuchet MS" w:eastAsia="Trebuchet MS" w:hAnsi="Trebuchet MS" w:cs="Trebuchet MS"/>
                <w:b/>
                <w:bCs/>
                <w:sz w:val="24"/>
                <w:szCs w:val="24"/>
              </w:rPr>
            </w:pPr>
            <w:r>
              <w:rPr>
                <w:rFonts w:ascii="Symbol" w:hAnsi="Symbol"/>
                <w:sz w:val="24"/>
                <w:szCs w:val="24"/>
              </w:rPr>
              <w:t></w:t>
            </w:r>
            <w:r>
              <w:rPr>
                <w:rFonts w:ascii="Symbol" w:hAnsi="Symbol"/>
                <w:sz w:val="24"/>
                <w:szCs w:val="24"/>
              </w:rPr>
              <w:tab/>
            </w:r>
            <w:r>
              <w:rPr>
                <w:rFonts w:ascii="Trebuchet MS" w:hAnsi="Trebuchet MS"/>
                <w:b/>
                <w:bCs/>
                <w:sz w:val="24"/>
                <w:szCs w:val="24"/>
                <w:lang w:val="it-IT"/>
              </w:rPr>
              <w:t>Dementia Hub</w:t>
            </w:r>
          </w:p>
          <w:p w14:paraId="3C884BAF" w14:textId="77777777" w:rsidR="00453D57" w:rsidRDefault="00453D57" w:rsidP="00453D57">
            <w:pPr>
              <w:pStyle w:val="Default"/>
              <w:ind w:left="720" w:right="278" w:hanging="360"/>
              <w:rPr>
                <w:rFonts w:ascii="Trebuchet MS" w:eastAsia="Trebuchet MS" w:hAnsi="Trebuchet MS" w:cs="Trebuchet MS"/>
                <w:sz w:val="24"/>
                <w:szCs w:val="24"/>
              </w:rPr>
            </w:pPr>
            <w:r>
              <w:rPr>
                <w:rFonts w:ascii="Trebuchet MS" w:hAnsi="Trebuchet MS"/>
                <w:sz w:val="24"/>
                <w:szCs w:val="24"/>
                <w:lang w:val="en-US"/>
              </w:rPr>
              <w:t xml:space="preserve">A date is set for a meeting to progress with the hub. </w:t>
            </w:r>
            <w:r w:rsidRPr="00E63A41">
              <w:rPr>
                <w:rFonts w:ascii="Trebuchet MS" w:hAnsi="Trebuchet MS"/>
                <w:b/>
                <w:sz w:val="24"/>
                <w:szCs w:val="24"/>
                <w:lang w:val="en-US"/>
              </w:rPr>
              <w:t>PF</w:t>
            </w:r>
            <w:r>
              <w:rPr>
                <w:rFonts w:ascii="Trebuchet MS" w:hAnsi="Trebuchet MS"/>
                <w:sz w:val="24"/>
                <w:szCs w:val="24"/>
                <w:lang w:val="en-US"/>
              </w:rPr>
              <w:t xml:space="preserve"> to meet with </w:t>
            </w:r>
            <w:r w:rsidRPr="00E63A41">
              <w:rPr>
                <w:rFonts w:ascii="Trebuchet MS" w:hAnsi="Trebuchet MS"/>
                <w:b/>
                <w:sz w:val="24"/>
                <w:szCs w:val="24"/>
                <w:lang w:val="en-US"/>
              </w:rPr>
              <w:t>AN</w:t>
            </w:r>
            <w:r>
              <w:rPr>
                <w:rFonts w:ascii="Trebuchet MS" w:hAnsi="Trebuchet MS"/>
                <w:sz w:val="24"/>
                <w:szCs w:val="24"/>
                <w:lang w:val="en-US"/>
              </w:rPr>
              <w:t xml:space="preserve"> to look at </w:t>
            </w:r>
            <w:r>
              <w:rPr>
                <w:rFonts w:ascii="Trebuchet MS" w:hAnsi="Trebuchet MS"/>
                <w:sz w:val="24"/>
                <w:szCs w:val="24"/>
                <w:lang w:val="en-US"/>
              </w:rPr>
              <w:lastRenderedPageBreak/>
              <w:t xml:space="preserve">the running of the workshop. A pilot of hubs would run throughout the borough. 5 venues have currently put themselves forward and then a schedule will be created to see how it goes. </w:t>
            </w:r>
          </w:p>
          <w:p w14:paraId="53CC5602" w14:textId="77777777" w:rsidR="00453D57" w:rsidRDefault="00453D57" w:rsidP="00453D57">
            <w:pPr>
              <w:pStyle w:val="Default"/>
              <w:ind w:left="720" w:right="278" w:hanging="360"/>
              <w:rPr>
                <w:rFonts w:ascii="Trebuchet MS" w:eastAsia="Trebuchet MS" w:hAnsi="Trebuchet MS" w:cs="Trebuchet MS"/>
                <w:sz w:val="24"/>
                <w:szCs w:val="24"/>
              </w:rPr>
            </w:pPr>
          </w:p>
          <w:p w14:paraId="610C77F8" w14:textId="77777777" w:rsidR="00453D57" w:rsidRDefault="00453D57" w:rsidP="00453D57">
            <w:pPr>
              <w:pStyle w:val="Default"/>
              <w:ind w:left="720" w:right="278" w:hanging="360"/>
              <w:rPr>
                <w:rFonts w:ascii="Trebuchet MS" w:eastAsia="Trebuchet MS" w:hAnsi="Trebuchet MS" w:cs="Trebuchet MS"/>
                <w:b/>
                <w:bCs/>
                <w:sz w:val="24"/>
                <w:szCs w:val="24"/>
              </w:rPr>
            </w:pPr>
            <w:r>
              <w:rPr>
                <w:rFonts w:ascii="Symbol" w:hAnsi="Symbol"/>
                <w:sz w:val="24"/>
                <w:szCs w:val="24"/>
              </w:rPr>
              <w:t></w:t>
            </w:r>
            <w:r>
              <w:rPr>
                <w:rFonts w:ascii="Symbol" w:hAnsi="Symbol"/>
                <w:sz w:val="24"/>
                <w:szCs w:val="24"/>
              </w:rPr>
              <w:tab/>
            </w:r>
            <w:r>
              <w:rPr>
                <w:rFonts w:ascii="Trebuchet MS" w:hAnsi="Trebuchet MS"/>
                <w:b/>
                <w:bCs/>
                <w:sz w:val="24"/>
                <w:szCs w:val="24"/>
                <w:lang w:val="nl-NL"/>
              </w:rPr>
              <w:t xml:space="preserve">Crisis Care Plans </w:t>
            </w:r>
            <w:r>
              <w:rPr>
                <w:rFonts w:ascii="Trebuchet MS" w:hAnsi="Trebuchet MS"/>
                <w:b/>
                <w:bCs/>
                <w:sz w:val="24"/>
                <w:szCs w:val="24"/>
              </w:rPr>
              <w:t>– SMHF</w:t>
            </w:r>
          </w:p>
          <w:p w14:paraId="36635EDA" w14:textId="77777777" w:rsidR="00453D57" w:rsidRDefault="00453D57" w:rsidP="00453D57">
            <w:pPr>
              <w:pStyle w:val="Default"/>
              <w:ind w:left="720" w:right="278" w:hanging="360"/>
              <w:rPr>
                <w:rFonts w:ascii="Trebuchet MS" w:eastAsia="Trebuchet MS" w:hAnsi="Trebuchet MS" w:cs="Trebuchet MS"/>
                <w:b/>
                <w:bCs/>
                <w:sz w:val="24"/>
                <w:szCs w:val="24"/>
              </w:rPr>
            </w:pPr>
            <w:r>
              <w:rPr>
                <w:rFonts w:ascii="Trebuchet MS" w:hAnsi="Trebuchet MS"/>
                <w:sz w:val="24"/>
                <w:szCs w:val="24"/>
                <w:lang w:val="en-US"/>
              </w:rPr>
              <w:t xml:space="preserve">Questions would be better asked to people living in the community rather than A&amp;E as most of the people coming through A&amp;E don’t have care plans. </w:t>
            </w:r>
          </w:p>
          <w:p w14:paraId="1D3AB168" w14:textId="77777777" w:rsidR="00453D57" w:rsidRDefault="00453D57" w:rsidP="00453D57">
            <w:pPr>
              <w:pStyle w:val="Default"/>
              <w:ind w:left="720" w:right="278" w:hanging="360"/>
              <w:rPr>
                <w:rFonts w:ascii="Trebuchet MS" w:eastAsia="Trebuchet MS" w:hAnsi="Trebuchet MS" w:cs="Trebuchet MS"/>
                <w:sz w:val="24"/>
                <w:szCs w:val="24"/>
              </w:rPr>
            </w:pPr>
          </w:p>
          <w:p w14:paraId="7F42A4A5" w14:textId="6F6082FD" w:rsidR="00453D57" w:rsidRDefault="00453D57" w:rsidP="00453D57">
            <w:pPr>
              <w:pStyle w:val="Default"/>
              <w:ind w:right="278"/>
              <w:rPr>
                <w:rFonts w:ascii="Trebuchet MS" w:eastAsia="Trebuchet MS" w:hAnsi="Trebuchet MS" w:cs="Trebuchet MS"/>
                <w:b/>
                <w:bCs/>
                <w:sz w:val="24"/>
                <w:szCs w:val="24"/>
              </w:rPr>
            </w:pPr>
            <w:r>
              <w:rPr>
                <w:rFonts w:ascii="Trebuchet MS" w:hAnsi="Trebuchet MS"/>
                <w:b/>
                <w:bCs/>
                <w:sz w:val="24"/>
                <w:szCs w:val="24"/>
                <w:lang w:val="en-US"/>
              </w:rPr>
              <w:t xml:space="preserve">     </w:t>
            </w:r>
            <w:r>
              <w:rPr>
                <w:rFonts w:ascii="Symbol" w:hAnsi="Symbol"/>
                <w:sz w:val="24"/>
                <w:szCs w:val="24"/>
              </w:rPr>
              <w:t></w:t>
            </w:r>
            <w:r>
              <w:rPr>
                <w:rFonts w:ascii="Symbol" w:hAnsi="Symbol"/>
                <w:sz w:val="24"/>
                <w:szCs w:val="24"/>
              </w:rPr>
              <w:tab/>
            </w:r>
            <w:r>
              <w:rPr>
                <w:rFonts w:ascii="Trebuchet MS" w:hAnsi="Trebuchet MS"/>
                <w:b/>
                <w:bCs/>
                <w:sz w:val="24"/>
                <w:szCs w:val="24"/>
                <w:lang w:val="en-US"/>
              </w:rPr>
              <w:t xml:space="preserve"> </w:t>
            </w:r>
            <w:r>
              <w:rPr>
                <w:rFonts w:ascii="Trebuchet MS" w:hAnsi="Trebuchet MS"/>
                <w:b/>
                <w:bCs/>
                <w:sz w:val="24"/>
                <w:szCs w:val="24"/>
                <w:lang w:val="de-DE"/>
              </w:rPr>
              <w:t>Care Home Project</w:t>
            </w:r>
          </w:p>
          <w:p w14:paraId="373EECBB" w14:textId="6A0F855E" w:rsidR="00DD1822" w:rsidRDefault="00AB4BAD" w:rsidP="00281DA3">
            <w:pPr>
              <w:rPr>
                <w:rFonts w:ascii="Trebuchet MS" w:hAnsi="Trebuchet MS"/>
                <w:b/>
                <w:szCs w:val="28"/>
              </w:rPr>
            </w:pPr>
            <w:r>
              <w:rPr>
                <w:rFonts w:ascii="Trebuchet MS" w:hAnsi="Trebuchet MS"/>
                <w:b/>
                <w:bCs/>
                <w:szCs w:val="24"/>
                <w:lang w:val="en-US"/>
              </w:rPr>
              <w:t xml:space="preserve">     </w:t>
            </w:r>
            <w:r w:rsidR="00453D57">
              <w:rPr>
                <w:rFonts w:ascii="Trebuchet MS" w:hAnsi="Trebuchet MS"/>
                <w:b/>
                <w:bCs/>
                <w:szCs w:val="24"/>
                <w:lang w:val="en-US"/>
              </w:rPr>
              <w:t xml:space="preserve">PF </w:t>
            </w:r>
            <w:r w:rsidR="00453D57">
              <w:rPr>
                <w:rFonts w:ascii="Trebuchet MS" w:hAnsi="Trebuchet MS"/>
                <w:szCs w:val="24"/>
                <w:lang w:val="en-US"/>
              </w:rPr>
              <w:t>starting to advert</w:t>
            </w:r>
            <w:r w:rsidR="00281DA3">
              <w:rPr>
                <w:rFonts w:ascii="Trebuchet MS" w:hAnsi="Trebuchet MS"/>
                <w:szCs w:val="24"/>
                <w:lang w:val="en-US"/>
              </w:rPr>
              <w:t>ise</w:t>
            </w:r>
            <w:r w:rsidR="00453D57">
              <w:rPr>
                <w:rFonts w:ascii="Trebuchet MS" w:hAnsi="Trebuchet MS"/>
                <w:szCs w:val="24"/>
                <w:lang w:val="en-US"/>
              </w:rPr>
              <w:t xml:space="preserve"> this project through the newsletter with the invitation to join </w:t>
            </w:r>
            <w:r>
              <w:rPr>
                <w:rFonts w:ascii="Trebuchet MS" w:hAnsi="Trebuchet MS"/>
                <w:szCs w:val="24"/>
                <w:lang w:val="en-US"/>
              </w:rPr>
              <w:t xml:space="preserve">  </w:t>
            </w:r>
            <w:r w:rsidR="00453D57">
              <w:rPr>
                <w:rFonts w:ascii="Trebuchet MS" w:hAnsi="Trebuchet MS"/>
                <w:szCs w:val="24"/>
                <w:lang w:val="en-US"/>
              </w:rPr>
              <w:t xml:space="preserve">the project group to discuss how this would be implemented. </w:t>
            </w:r>
          </w:p>
        </w:tc>
      </w:tr>
      <w:tr w:rsidR="00EF6C83" w:rsidRPr="005F72AF" w14:paraId="70626B15" w14:textId="77777777" w:rsidTr="004658D0">
        <w:trPr>
          <w:trHeight w:val="510"/>
        </w:trPr>
        <w:tc>
          <w:tcPr>
            <w:tcW w:w="586" w:type="dxa"/>
          </w:tcPr>
          <w:p w14:paraId="712C14EA" w14:textId="43EA21C5" w:rsidR="00EF6C83" w:rsidRDefault="00EF6C83" w:rsidP="00E325ED">
            <w:pPr>
              <w:rPr>
                <w:rFonts w:ascii="Trebuchet MS" w:hAnsi="Trebuchet MS"/>
                <w:b/>
                <w:szCs w:val="28"/>
              </w:rPr>
            </w:pPr>
            <w:r>
              <w:rPr>
                <w:rFonts w:ascii="Trebuchet MS" w:hAnsi="Trebuchet MS"/>
                <w:b/>
                <w:szCs w:val="28"/>
              </w:rPr>
              <w:lastRenderedPageBreak/>
              <w:t>8.</w:t>
            </w:r>
          </w:p>
        </w:tc>
        <w:tc>
          <w:tcPr>
            <w:tcW w:w="9904" w:type="dxa"/>
          </w:tcPr>
          <w:p w14:paraId="51DBC350" w14:textId="77777777" w:rsidR="00453D57" w:rsidRDefault="00453D57" w:rsidP="00453D57">
            <w:pPr>
              <w:pStyle w:val="Default"/>
              <w:ind w:right="278"/>
              <w:rPr>
                <w:rFonts w:ascii="Trebuchet MS" w:eastAsia="Trebuchet MS" w:hAnsi="Trebuchet MS" w:cs="Trebuchet MS"/>
                <w:b/>
                <w:bCs/>
                <w:sz w:val="24"/>
                <w:szCs w:val="24"/>
              </w:rPr>
            </w:pPr>
            <w:r>
              <w:rPr>
                <w:rFonts w:ascii="Trebuchet MS" w:hAnsi="Trebuchet MS"/>
                <w:b/>
                <w:bCs/>
                <w:sz w:val="24"/>
                <w:szCs w:val="24"/>
                <w:lang w:val="en-US"/>
              </w:rPr>
              <w:t>Important/Urgent Highlights from Boards/Committees/Groups/Other</w:t>
            </w:r>
          </w:p>
          <w:p w14:paraId="76E0BF82" w14:textId="77777777" w:rsidR="00453D57" w:rsidRDefault="00453D57" w:rsidP="00453D57">
            <w:pPr>
              <w:pStyle w:val="TableStyle2"/>
              <w:ind w:right="618"/>
              <w:rPr>
                <w:rFonts w:ascii="Trebuchet MS" w:eastAsia="Trebuchet MS" w:hAnsi="Trebuchet MS" w:cs="Trebuchet MS"/>
                <w:b/>
                <w:bCs/>
                <w:sz w:val="24"/>
                <w:szCs w:val="24"/>
              </w:rPr>
            </w:pPr>
          </w:p>
          <w:p w14:paraId="2C1AA86C" w14:textId="3F25F2E4" w:rsidR="00AB4BAD" w:rsidRDefault="00453D57" w:rsidP="00453D57">
            <w:pPr>
              <w:pStyle w:val="TableStyle2"/>
              <w:ind w:right="618"/>
              <w:rPr>
                <w:rFonts w:ascii="Trebuchet MS" w:hAnsi="Trebuchet MS"/>
                <w:sz w:val="24"/>
                <w:szCs w:val="24"/>
                <w:lang w:val="en-US"/>
              </w:rPr>
            </w:pPr>
            <w:r>
              <w:rPr>
                <w:rFonts w:ascii="Trebuchet MS" w:hAnsi="Trebuchet MS"/>
                <w:b/>
                <w:bCs/>
                <w:sz w:val="24"/>
                <w:szCs w:val="24"/>
                <w:lang w:val="en-US"/>
              </w:rPr>
              <w:t xml:space="preserve">IE </w:t>
            </w:r>
            <w:r>
              <w:rPr>
                <w:rFonts w:ascii="Trebuchet MS" w:hAnsi="Trebuchet MS"/>
                <w:sz w:val="24"/>
                <w:szCs w:val="24"/>
                <w:lang w:val="en-US"/>
              </w:rPr>
              <w:t>provides an update on grassroots</w:t>
            </w:r>
            <w:r w:rsidR="00AB4BAD">
              <w:rPr>
                <w:rFonts w:ascii="Trebuchet MS" w:hAnsi="Trebuchet MS"/>
                <w:sz w:val="24"/>
                <w:szCs w:val="24"/>
                <w:lang w:val="en-US"/>
              </w:rPr>
              <w:t xml:space="preserve"> progress</w:t>
            </w:r>
            <w:r>
              <w:rPr>
                <w:rFonts w:ascii="Trebuchet MS" w:hAnsi="Trebuchet MS"/>
                <w:sz w:val="24"/>
                <w:szCs w:val="24"/>
                <w:lang w:val="en-US"/>
              </w:rPr>
              <w:t xml:space="preserve"> and also on creating publicity. </w:t>
            </w:r>
            <w:r w:rsidR="00AB4BAD">
              <w:rPr>
                <w:rFonts w:ascii="Trebuchet MS" w:hAnsi="Trebuchet MS"/>
                <w:sz w:val="24"/>
                <w:szCs w:val="24"/>
                <w:lang w:val="en-US"/>
              </w:rPr>
              <w:t>Currently 7 groups have been have been awarded funding and several have expressed interest in getting involved in the scheme. Publicity will be redesigned to provide updated information and reflect changes in some of Healthwatch England’s publicity.</w:t>
            </w:r>
          </w:p>
          <w:p w14:paraId="66308DE4" w14:textId="77777777" w:rsidR="00AB4BAD" w:rsidRDefault="00AB4BAD" w:rsidP="00453D57">
            <w:pPr>
              <w:pStyle w:val="TableStyle2"/>
              <w:ind w:right="618"/>
              <w:rPr>
                <w:rFonts w:ascii="Trebuchet MS" w:hAnsi="Trebuchet MS"/>
                <w:sz w:val="24"/>
                <w:szCs w:val="24"/>
                <w:lang w:val="en-US"/>
              </w:rPr>
            </w:pPr>
          </w:p>
          <w:p w14:paraId="271FCA33" w14:textId="20A22742" w:rsidR="00453D57" w:rsidRDefault="00453D57" w:rsidP="00453D57">
            <w:pPr>
              <w:pStyle w:val="TableStyle2"/>
              <w:ind w:right="618"/>
              <w:rPr>
                <w:rFonts w:ascii="Trebuchet MS" w:eastAsia="Trebuchet MS" w:hAnsi="Trebuchet MS" w:cs="Trebuchet MS"/>
                <w:sz w:val="24"/>
                <w:szCs w:val="24"/>
              </w:rPr>
            </w:pPr>
            <w:r w:rsidRPr="00F227B8">
              <w:rPr>
                <w:rFonts w:ascii="Trebuchet MS" w:hAnsi="Trebuchet MS"/>
                <w:b/>
                <w:sz w:val="24"/>
                <w:szCs w:val="24"/>
                <w:lang w:val="en-US"/>
              </w:rPr>
              <w:t>BM</w:t>
            </w:r>
            <w:r>
              <w:rPr>
                <w:rFonts w:ascii="Trebuchet MS" w:hAnsi="Trebuchet MS"/>
                <w:sz w:val="24"/>
                <w:szCs w:val="24"/>
                <w:lang w:val="en-US"/>
              </w:rPr>
              <w:t xml:space="preserve"> shares about perinatal work and </w:t>
            </w:r>
            <w:r w:rsidRPr="00F227B8">
              <w:rPr>
                <w:rFonts w:ascii="Trebuchet MS" w:hAnsi="Trebuchet MS"/>
                <w:b/>
                <w:sz w:val="24"/>
                <w:szCs w:val="24"/>
                <w:lang w:val="en-US"/>
              </w:rPr>
              <w:t>PF</w:t>
            </w:r>
            <w:r>
              <w:rPr>
                <w:rFonts w:ascii="Trebuchet MS" w:hAnsi="Trebuchet MS"/>
                <w:sz w:val="24"/>
                <w:szCs w:val="24"/>
                <w:lang w:val="en-US"/>
              </w:rPr>
              <w:t xml:space="preserve"> mentions how it fits in with get the best start in life work - </w:t>
            </w:r>
            <w:r w:rsidRPr="00F227B8">
              <w:rPr>
                <w:rFonts w:ascii="Trebuchet MS" w:hAnsi="Trebuchet MS"/>
                <w:b/>
                <w:sz w:val="24"/>
                <w:szCs w:val="24"/>
                <w:lang w:val="en-US"/>
              </w:rPr>
              <w:t>BM</w:t>
            </w:r>
            <w:r>
              <w:rPr>
                <w:rFonts w:ascii="Trebuchet MS" w:hAnsi="Trebuchet MS"/>
                <w:sz w:val="24"/>
                <w:szCs w:val="24"/>
                <w:lang w:val="en-US"/>
              </w:rPr>
              <w:t xml:space="preserve"> invites </w:t>
            </w:r>
            <w:r w:rsidRPr="00F227B8">
              <w:rPr>
                <w:rFonts w:ascii="Trebuchet MS" w:hAnsi="Trebuchet MS"/>
                <w:b/>
                <w:sz w:val="24"/>
                <w:szCs w:val="24"/>
                <w:lang w:val="en-US"/>
              </w:rPr>
              <w:t>PF</w:t>
            </w:r>
            <w:r w:rsidR="00551233" w:rsidRPr="00551233">
              <w:rPr>
                <w:rFonts w:ascii="Trebuchet MS" w:hAnsi="Trebuchet MS"/>
                <w:sz w:val="24"/>
                <w:szCs w:val="24"/>
                <w:lang w:val="en-US"/>
              </w:rPr>
              <w:t>.</w:t>
            </w:r>
          </w:p>
          <w:p w14:paraId="700656E4" w14:textId="77777777" w:rsidR="00453D57" w:rsidRDefault="00453D57" w:rsidP="00453D57">
            <w:pPr>
              <w:pStyle w:val="TableStyle2"/>
              <w:ind w:right="618"/>
              <w:rPr>
                <w:rFonts w:ascii="Trebuchet MS" w:eastAsia="Trebuchet MS" w:hAnsi="Trebuchet MS" w:cs="Trebuchet MS"/>
                <w:sz w:val="24"/>
                <w:szCs w:val="24"/>
              </w:rPr>
            </w:pPr>
          </w:p>
          <w:p w14:paraId="3E405314" w14:textId="67219AAD" w:rsidR="00453D57" w:rsidRDefault="00453D57" w:rsidP="00453D57">
            <w:pPr>
              <w:pStyle w:val="TableStyle2"/>
              <w:ind w:right="618"/>
              <w:rPr>
                <w:rFonts w:ascii="Trebuchet MS" w:eastAsia="Trebuchet MS" w:hAnsi="Trebuchet MS" w:cs="Trebuchet MS"/>
                <w:sz w:val="24"/>
                <w:szCs w:val="24"/>
              </w:rPr>
            </w:pPr>
            <w:r w:rsidRPr="00F227B8">
              <w:rPr>
                <w:rFonts w:ascii="Trebuchet MS" w:hAnsi="Trebuchet MS"/>
                <w:b/>
                <w:sz w:val="24"/>
                <w:szCs w:val="24"/>
                <w:lang w:val="en-US"/>
              </w:rPr>
              <w:t>BM</w:t>
            </w:r>
            <w:r>
              <w:rPr>
                <w:rFonts w:ascii="Trebuchet MS" w:hAnsi="Trebuchet MS"/>
                <w:sz w:val="24"/>
                <w:szCs w:val="24"/>
                <w:lang w:val="en-US"/>
              </w:rPr>
              <w:t xml:space="preserve"> and </w:t>
            </w:r>
            <w:r w:rsidRPr="00F227B8">
              <w:rPr>
                <w:rFonts w:ascii="Trebuchet MS" w:hAnsi="Trebuchet MS"/>
                <w:b/>
                <w:sz w:val="24"/>
                <w:szCs w:val="24"/>
                <w:lang w:val="en-US"/>
              </w:rPr>
              <w:t>ABo</w:t>
            </w:r>
            <w:r>
              <w:rPr>
                <w:rFonts w:ascii="Trebuchet MS" w:hAnsi="Trebuchet MS"/>
                <w:sz w:val="24"/>
                <w:szCs w:val="24"/>
                <w:lang w:val="en-US"/>
              </w:rPr>
              <w:t xml:space="preserve"> </w:t>
            </w:r>
            <w:r w:rsidR="00B21132">
              <w:rPr>
                <w:rFonts w:ascii="Trebuchet MS" w:hAnsi="Trebuchet MS"/>
                <w:sz w:val="24"/>
                <w:szCs w:val="24"/>
                <w:lang w:val="en-US"/>
              </w:rPr>
              <w:t>shared about</w:t>
            </w:r>
            <w:r>
              <w:rPr>
                <w:rFonts w:ascii="Trebuchet MS" w:hAnsi="Trebuchet MS"/>
                <w:sz w:val="24"/>
                <w:szCs w:val="24"/>
                <w:lang w:val="en-US"/>
              </w:rPr>
              <w:t xml:space="preserve"> CAGG.</w:t>
            </w:r>
            <w:r w:rsidR="00AE3C55">
              <w:rPr>
                <w:rFonts w:ascii="Trebuchet MS" w:hAnsi="Trebuchet MS"/>
                <w:sz w:val="24"/>
                <w:szCs w:val="24"/>
                <w:lang w:val="en-US"/>
              </w:rPr>
              <w:t xml:space="preserve"> I</w:t>
            </w:r>
            <w:r>
              <w:rPr>
                <w:rFonts w:ascii="Trebuchet MS" w:hAnsi="Trebuchet MS"/>
                <w:sz w:val="24"/>
                <w:szCs w:val="24"/>
                <w:lang w:val="en-US"/>
              </w:rPr>
              <w:t>t is a great ex</w:t>
            </w:r>
            <w:r w:rsidR="00AE3C55">
              <w:rPr>
                <w:rFonts w:ascii="Trebuchet MS" w:hAnsi="Trebuchet MS"/>
                <w:sz w:val="24"/>
                <w:szCs w:val="24"/>
                <w:lang w:val="en-US"/>
              </w:rPr>
              <w:t>ample of experts by experience.</w:t>
            </w:r>
          </w:p>
          <w:p w14:paraId="674A9120" w14:textId="77777777" w:rsidR="00453D57" w:rsidRDefault="00453D57" w:rsidP="00453D57">
            <w:pPr>
              <w:pStyle w:val="TableStyle2"/>
              <w:ind w:right="618"/>
              <w:rPr>
                <w:rFonts w:ascii="Trebuchet MS" w:eastAsia="Trebuchet MS" w:hAnsi="Trebuchet MS" w:cs="Trebuchet MS"/>
                <w:sz w:val="24"/>
                <w:szCs w:val="24"/>
              </w:rPr>
            </w:pPr>
          </w:p>
          <w:p w14:paraId="32AE6785" w14:textId="77777777" w:rsidR="00453D57" w:rsidRDefault="00453D57" w:rsidP="00453D57">
            <w:pPr>
              <w:pStyle w:val="TableStyle2"/>
              <w:ind w:right="618"/>
              <w:rPr>
                <w:rFonts w:ascii="Trebuchet MS" w:eastAsia="Trebuchet MS" w:hAnsi="Trebuchet MS" w:cs="Trebuchet MS"/>
                <w:b/>
                <w:bCs/>
                <w:sz w:val="24"/>
                <w:szCs w:val="24"/>
              </w:rPr>
            </w:pPr>
            <w:r w:rsidRPr="00F227B8">
              <w:rPr>
                <w:rFonts w:ascii="Trebuchet MS" w:hAnsi="Trebuchet MS"/>
                <w:b/>
                <w:sz w:val="24"/>
                <w:szCs w:val="24"/>
                <w:lang w:val="en-US"/>
              </w:rPr>
              <w:t>ABo</w:t>
            </w:r>
            <w:r>
              <w:rPr>
                <w:rFonts w:ascii="Trebuchet MS" w:hAnsi="Trebuchet MS"/>
                <w:sz w:val="24"/>
                <w:szCs w:val="24"/>
                <w:lang w:val="en-US"/>
              </w:rPr>
              <w:t xml:space="preserve"> mentions at homelessness, night watch are now working with homeless people who are coming from other boroughs. Homeless families would be an interesting area to see how people are struggling. </w:t>
            </w:r>
          </w:p>
          <w:p w14:paraId="432B54D6" w14:textId="3874E0D9" w:rsidR="007F6686" w:rsidRPr="000836C7" w:rsidRDefault="007F6686" w:rsidP="002813E7">
            <w:pPr>
              <w:rPr>
                <w:rFonts w:ascii="Trebuchet MS" w:hAnsi="Trebuchet MS"/>
                <w:b/>
                <w:szCs w:val="28"/>
              </w:rPr>
            </w:pPr>
          </w:p>
        </w:tc>
      </w:tr>
      <w:tr w:rsidR="00EF6C83" w:rsidRPr="005F72AF" w14:paraId="04918709" w14:textId="77777777" w:rsidTr="004658D0">
        <w:trPr>
          <w:trHeight w:val="510"/>
        </w:trPr>
        <w:tc>
          <w:tcPr>
            <w:tcW w:w="586" w:type="dxa"/>
          </w:tcPr>
          <w:p w14:paraId="6F1D12E0" w14:textId="10F5BCB7" w:rsidR="00EF6C83" w:rsidRDefault="00EF6C83" w:rsidP="00E325ED">
            <w:pPr>
              <w:rPr>
                <w:rFonts w:ascii="Trebuchet MS" w:hAnsi="Trebuchet MS"/>
                <w:b/>
                <w:szCs w:val="28"/>
              </w:rPr>
            </w:pPr>
            <w:r>
              <w:rPr>
                <w:rFonts w:ascii="Trebuchet MS" w:hAnsi="Trebuchet MS"/>
                <w:b/>
                <w:szCs w:val="28"/>
              </w:rPr>
              <w:t>10.</w:t>
            </w:r>
          </w:p>
        </w:tc>
        <w:tc>
          <w:tcPr>
            <w:tcW w:w="9904" w:type="dxa"/>
          </w:tcPr>
          <w:p w14:paraId="53EFD3B3" w14:textId="032A1FF9" w:rsidR="00152E86" w:rsidRDefault="00EF6C83" w:rsidP="00E325ED">
            <w:pPr>
              <w:rPr>
                <w:rFonts w:ascii="Trebuchet MS" w:hAnsi="Trebuchet MS"/>
                <w:b/>
                <w:szCs w:val="28"/>
              </w:rPr>
            </w:pPr>
            <w:r>
              <w:rPr>
                <w:rFonts w:ascii="Trebuchet MS" w:hAnsi="Trebuchet MS"/>
                <w:b/>
                <w:szCs w:val="28"/>
              </w:rPr>
              <w:t>AOB</w:t>
            </w:r>
          </w:p>
          <w:p w14:paraId="0E249F76" w14:textId="34EF179E" w:rsidR="00A54B21" w:rsidRDefault="00A54B21" w:rsidP="00E325ED">
            <w:pPr>
              <w:rPr>
                <w:rFonts w:ascii="Trebuchet MS" w:hAnsi="Trebuchet MS"/>
                <w:b/>
                <w:szCs w:val="28"/>
              </w:rPr>
            </w:pPr>
            <w:r>
              <w:rPr>
                <w:rFonts w:ascii="Trebuchet MS" w:hAnsi="Trebuchet MS"/>
                <w:szCs w:val="28"/>
              </w:rPr>
              <w:t>No items were put forward for discussion under AOB.</w:t>
            </w:r>
          </w:p>
          <w:p w14:paraId="496A0D6A" w14:textId="27FFC163" w:rsidR="00005FC8" w:rsidRPr="00235C74" w:rsidRDefault="00005FC8" w:rsidP="002813E7">
            <w:pPr>
              <w:rPr>
                <w:rFonts w:ascii="Trebuchet MS" w:hAnsi="Trebuchet MS"/>
                <w:szCs w:val="28"/>
              </w:rPr>
            </w:pPr>
          </w:p>
        </w:tc>
      </w:tr>
      <w:tr w:rsidR="00EF6C83" w:rsidRPr="005F72AF" w14:paraId="2B4F1874" w14:textId="77777777" w:rsidTr="004658D0">
        <w:trPr>
          <w:trHeight w:val="476"/>
        </w:trPr>
        <w:tc>
          <w:tcPr>
            <w:tcW w:w="586" w:type="dxa"/>
          </w:tcPr>
          <w:p w14:paraId="03F6A266" w14:textId="64E1FE08" w:rsidR="00EF6C83" w:rsidRDefault="00EF6C83" w:rsidP="00E325ED">
            <w:pPr>
              <w:rPr>
                <w:rFonts w:ascii="Trebuchet MS" w:hAnsi="Trebuchet MS"/>
                <w:b/>
                <w:szCs w:val="28"/>
              </w:rPr>
            </w:pPr>
            <w:r>
              <w:rPr>
                <w:rFonts w:ascii="Trebuchet MS" w:hAnsi="Trebuchet MS"/>
                <w:b/>
                <w:szCs w:val="28"/>
              </w:rPr>
              <w:t>11.</w:t>
            </w:r>
          </w:p>
        </w:tc>
        <w:tc>
          <w:tcPr>
            <w:tcW w:w="9904" w:type="dxa"/>
          </w:tcPr>
          <w:p w14:paraId="63A1532D" w14:textId="77777777" w:rsidR="00511C47" w:rsidRDefault="00EF6C83" w:rsidP="00E325ED">
            <w:pPr>
              <w:rPr>
                <w:rFonts w:ascii="Trebuchet MS" w:hAnsi="Trebuchet MS"/>
                <w:b/>
                <w:szCs w:val="28"/>
              </w:rPr>
            </w:pPr>
            <w:r>
              <w:rPr>
                <w:rFonts w:ascii="Trebuchet MS" w:hAnsi="Trebuchet MS"/>
                <w:b/>
                <w:szCs w:val="28"/>
              </w:rPr>
              <w:t xml:space="preserve">Date of the next meeting – all meetings held at Granfers Community Centre from 2pm to 4pm on; </w:t>
            </w:r>
          </w:p>
          <w:p w14:paraId="27C0D243" w14:textId="11049606" w:rsidR="00DB7284" w:rsidRDefault="00511C47" w:rsidP="00E325ED">
            <w:pPr>
              <w:rPr>
                <w:rFonts w:ascii="Trebuchet MS" w:hAnsi="Trebuchet MS"/>
                <w:b/>
                <w:szCs w:val="28"/>
              </w:rPr>
            </w:pPr>
            <w:r>
              <w:rPr>
                <w:rFonts w:ascii="Trebuchet MS" w:hAnsi="Trebuchet MS"/>
                <w:b/>
                <w:szCs w:val="28"/>
              </w:rPr>
              <w:t>Monday 12</w:t>
            </w:r>
            <w:r w:rsidRPr="00511C47">
              <w:rPr>
                <w:rFonts w:ascii="Trebuchet MS" w:hAnsi="Trebuchet MS"/>
                <w:b/>
                <w:szCs w:val="28"/>
                <w:vertAlign w:val="superscript"/>
              </w:rPr>
              <w:t>th</w:t>
            </w:r>
            <w:r>
              <w:rPr>
                <w:rFonts w:ascii="Trebuchet MS" w:hAnsi="Trebuchet MS"/>
                <w:b/>
                <w:szCs w:val="28"/>
              </w:rPr>
              <w:t xml:space="preserve"> March 2018</w:t>
            </w:r>
            <w:bookmarkStart w:id="0" w:name="_GoBack"/>
            <w:bookmarkEnd w:id="0"/>
          </w:p>
        </w:tc>
      </w:tr>
    </w:tbl>
    <w:p w14:paraId="4236331A" w14:textId="354D1278" w:rsidR="004F69EC" w:rsidRDefault="004F69EC" w:rsidP="00EF6C83"/>
    <w:sectPr w:rsidR="004F69EC" w:rsidSect="00AB4BAD">
      <w:footerReference w:type="default" r:id="rId11"/>
      <w:pgSz w:w="11900" w:h="16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A7DCB" w14:textId="77777777" w:rsidR="008C0B21" w:rsidRDefault="008C0B21" w:rsidP="00C6765C">
      <w:r>
        <w:separator/>
      </w:r>
    </w:p>
  </w:endnote>
  <w:endnote w:type="continuationSeparator" w:id="0">
    <w:p w14:paraId="144BC194" w14:textId="77777777" w:rsidR="008C0B21" w:rsidRDefault="008C0B21" w:rsidP="00C6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tag Bold">
    <w:panose1 w:val="02000603060000020004"/>
    <w:charset w:val="00"/>
    <w:family w:val="modern"/>
    <w:notTrueType/>
    <w:pitch w:val="variable"/>
    <w:sig w:usb0="800000AF" w:usb1="5000005A" w:usb2="00000000" w:usb3="00000000" w:csb0="0000009B"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0A58D" w14:textId="4BA04EB1" w:rsidR="006D1FBD" w:rsidRDefault="006D1FBD">
    <w:pPr>
      <w:pStyle w:val="Footer"/>
    </w:pPr>
    <w:r>
      <w:t>8</w:t>
    </w:r>
    <w:r w:rsidRPr="006D1FBD">
      <w:rPr>
        <w:vertAlign w:val="superscript"/>
      </w:rPr>
      <w:t>th</w:t>
    </w:r>
    <w:r>
      <w:t xml:space="preserve"> January 2018</w:t>
    </w:r>
    <w:r>
      <w:ptab w:relativeTo="margin" w:alignment="center" w:leader="none"/>
    </w:r>
    <w:r>
      <w:t xml:space="preserve">Page </w:t>
    </w:r>
    <w:r>
      <w:rPr>
        <w:b/>
      </w:rPr>
      <w:fldChar w:fldCharType="begin"/>
    </w:r>
    <w:r>
      <w:rPr>
        <w:b/>
      </w:rPr>
      <w:instrText xml:space="preserve"> PAGE  \* Arabic  \* MERGEFORMAT </w:instrText>
    </w:r>
    <w:r>
      <w:rPr>
        <w:b/>
      </w:rPr>
      <w:fldChar w:fldCharType="separate"/>
    </w:r>
    <w:r w:rsidR="00551233">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551233">
      <w:rPr>
        <w:b/>
        <w:noProof/>
      </w:rPr>
      <w:t>3</w:t>
    </w:r>
    <w:r>
      <w:rPr>
        <w:b/>
      </w:rPr>
      <w:fldChar w:fldCharType="end"/>
    </w:r>
    <w:r>
      <w:ptab w:relativeTo="margin" w:alignment="right" w:leader="none"/>
    </w:r>
    <w:r>
      <w:t xml:space="preserve">Initials: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88BB8" w14:textId="77777777" w:rsidR="008C0B21" w:rsidRDefault="008C0B21" w:rsidP="00C6765C">
      <w:r>
        <w:separator/>
      </w:r>
    </w:p>
  </w:footnote>
  <w:footnote w:type="continuationSeparator" w:id="0">
    <w:p w14:paraId="3B3C7498" w14:textId="77777777" w:rsidR="008C0B21" w:rsidRDefault="008C0B21" w:rsidP="00C676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070B0"/>
    <w:multiLevelType w:val="hybridMultilevel"/>
    <w:tmpl w:val="CB44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F2580F"/>
    <w:multiLevelType w:val="hybridMultilevel"/>
    <w:tmpl w:val="35DC9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F840DE1"/>
    <w:multiLevelType w:val="hybridMultilevel"/>
    <w:tmpl w:val="3066FFF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EC"/>
    <w:rsid w:val="00005FC8"/>
    <w:rsid w:val="00023F6F"/>
    <w:rsid w:val="00024461"/>
    <w:rsid w:val="000836C7"/>
    <w:rsid w:val="000953CA"/>
    <w:rsid w:val="000B02C6"/>
    <w:rsid w:val="000B5243"/>
    <w:rsid w:val="000B5DBA"/>
    <w:rsid w:val="000C70BB"/>
    <w:rsid w:val="000E3333"/>
    <w:rsid w:val="000E72B9"/>
    <w:rsid w:val="000F7585"/>
    <w:rsid w:val="00100530"/>
    <w:rsid w:val="0010692C"/>
    <w:rsid w:val="00131567"/>
    <w:rsid w:val="00137B29"/>
    <w:rsid w:val="00146D9D"/>
    <w:rsid w:val="00152E86"/>
    <w:rsid w:val="001545E4"/>
    <w:rsid w:val="00161A84"/>
    <w:rsid w:val="00177156"/>
    <w:rsid w:val="001C26D2"/>
    <w:rsid w:val="001C5B44"/>
    <w:rsid w:val="001E271E"/>
    <w:rsid w:val="001E2856"/>
    <w:rsid w:val="00210560"/>
    <w:rsid w:val="002210E2"/>
    <w:rsid w:val="00235C74"/>
    <w:rsid w:val="00242D9C"/>
    <w:rsid w:val="002458C7"/>
    <w:rsid w:val="0025438D"/>
    <w:rsid w:val="00271E77"/>
    <w:rsid w:val="002725B7"/>
    <w:rsid w:val="002813E7"/>
    <w:rsid w:val="00281DA3"/>
    <w:rsid w:val="00283AB9"/>
    <w:rsid w:val="002B250D"/>
    <w:rsid w:val="002B3847"/>
    <w:rsid w:val="002C671A"/>
    <w:rsid w:val="002D167D"/>
    <w:rsid w:val="002E66C9"/>
    <w:rsid w:val="002F489C"/>
    <w:rsid w:val="00326937"/>
    <w:rsid w:val="00330077"/>
    <w:rsid w:val="003313A7"/>
    <w:rsid w:val="003328AF"/>
    <w:rsid w:val="003444FB"/>
    <w:rsid w:val="0035116E"/>
    <w:rsid w:val="00357D54"/>
    <w:rsid w:val="00362103"/>
    <w:rsid w:val="003626C7"/>
    <w:rsid w:val="003729BD"/>
    <w:rsid w:val="00375E72"/>
    <w:rsid w:val="00375EBB"/>
    <w:rsid w:val="00395EDB"/>
    <w:rsid w:val="003A7B49"/>
    <w:rsid w:val="003B424D"/>
    <w:rsid w:val="003B430D"/>
    <w:rsid w:val="003B4C6B"/>
    <w:rsid w:val="003B7838"/>
    <w:rsid w:val="003E3703"/>
    <w:rsid w:val="00404589"/>
    <w:rsid w:val="00426895"/>
    <w:rsid w:val="0043066A"/>
    <w:rsid w:val="00434A35"/>
    <w:rsid w:val="0043797E"/>
    <w:rsid w:val="00453D57"/>
    <w:rsid w:val="00457988"/>
    <w:rsid w:val="004603FB"/>
    <w:rsid w:val="004658D0"/>
    <w:rsid w:val="00474DD1"/>
    <w:rsid w:val="004853C0"/>
    <w:rsid w:val="00487DB1"/>
    <w:rsid w:val="0049336A"/>
    <w:rsid w:val="00497009"/>
    <w:rsid w:val="004A0CB6"/>
    <w:rsid w:val="004B4779"/>
    <w:rsid w:val="004B4841"/>
    <w:rsid w:val="004C6EFE"/>
    <w:rsid w:val="004D6281"/>
    <w:rsid w:val="004E2B81"/>
    <w:rsid w:val="004E35C5"/>
    <w:rsid w:val="004F0379"/>
    <w:rsid w:val="004F2D3B"/>
    <w:rsid w:val="004F69EC"/>
    <w:rsid w:val="00511C47"/>
    <w:rsid w:val="005260EA"/>
    <w:rsid w:val="005317F3"/>
    <w:rsid w:val="0054413D"/>
    <w:rsid w:val="00551233"/>
    <w:rsid w:val="00556EB7"/>
    <w:rsid w:val="005724C6"/>
    <w:rsid w:val="00572FCE"/>
    <w:rsid w:val="0057374C"/>
    <w:rsid w:val="005833DC"/>
    <w:rsid w:val="005930C3"/>
    <w:rsid w:val="00595DB8"/>
    <w:rsid w:val="005A7CBA"/>
    <w:rsid w:val="005C1732"/>
    <w:rsid w:val="005C7130"/>
    <w:rsid w:val="005E4B80"/>
    <w:rsid w:val="005F36CA"/>
    <w:rsid w:val="005F65E8"/>
    <w:rsid w:val="00615595"/>
    <w:rsid w:val="006178C1"/>
    <w:rsid w:val="006302B0"/>
    <w:rsid w:val="00650C26"/>
    <w:rsid w:val="00656E92"/>
    <w:rsid w:val="00671E3B"/>
    <w:rsid w:val="006900F4"/>
    <w:rsid w:val="006D06CE"/>
    <w:rsid w:val="006D109C"/>
    <w:rsid w:val="006D1FBD"/>
    <w:rsid w:val="006D5A9A"/>
    <w:rsid w:val="006E2DA1"/>
    <w:rsid w:val="006E3CFC"/>
    <w:rsid w:val="006F6108"/>
    <w:rsid w:val="00705C72"/>
    <w:rsid w:val="00716D26"/>
    <w:rsid w:val="00724344"/>
    <w:rsid w:val="00727D58"/>
    <w:rsid w:val="00733AB9"/>
    <w:rsid w:val="007678C3"/>
    <w:rsid w:val="00793BC1"/>
    <w:rsid w:val="007C34FD"/>
    <w:rsid w:val="007C63D6"/>
    <w:rsid w:val="007D40F8"/>
    <w:rsid w:val="007D6883"/>
    <w:rsid w:val="007E0B42"/>
    <w:rsid w:val="007E0BF4"/>
    <w:rsid w:val="007E61E4"/>
    <w:rsid w:val="007F25C3"/>
    <w:rsid w:val="007F6686"/>
    <w:rsid w:val="00817454"/>
    <w:rsid w:val="00825D72"/>
    <w:rsid w:val="00827124"/>
    <w:rsid w:val="00832802"/>
    <w:rsid w:val="00835ADD"/>
    <w:rsid w:val="00843A91"/>
    <w:rsid w:val="008531B2"/>
    <w:rsid w:val="00866A82"/>
    <w:rsid w:val="0087409A"/>
    <w:rsid w:val="00884D67"/>
    <w:rsid w:val="0089012B"/>
    <w:rsid w:val="00891187"/>
    <w:rsid w:val="00894394"/>
    <w:rsid w:val="008A0840"/>
    <w:rsid w:val="008A3DC1"/>
    <w:rsid w:val="008A7C61"/>
    <w:rsid w:val="008B2C14"/>
    <w:rsid w:val="008C0B21"/>
    <w:rsid w:val="008C3F97"/>
    <w:rsid w:val="008C7C74"/>
    <w:rsid w:val="008D515F"/>
    <w:rsid w:val="008E2287"/>
    <w:rsid w:val="008E61F7"/>
    <w:rsid w:val="008E6EA3"/>
    <w:rsid w:val="009069BB"/>
    <w:rsid w:val="00922F49"/>
    <w:rsid w:val="00957F19"/>
    <w:rsid w:val="0096670B"/>
    <w:rsid w:val="00970E7C"/>
    <w:rsid w:val="00985D9E"/>
    <w:rsid w:val="00993A9B"/>
    <w:rsid w:val="00995D1B"/>
    <w:rsid w:val="009A188F"/>
    <w:rsid w:val="009A4AC5"/>
    <w:rsid w:val="009A5189"/>
    <w:rsid w:val="009C2964"/>
    <w:rsid w:val="009D3F82"/>
    <w:rsid w:val="009E3D60"/>
    <w:rsid w:val="009F64F1"/>
    <w:rsid w:val="00A03F0B"/>
    <w:rsid w:val="00A12F2E"/>
    <w:rsid w:val="00A22395"/>
    <w:rsid w:val="00A31D7D"/>
    <w:rsid w:val="00A40B75"/>
    <w:rsid w:val="00A54B21"/>
    <w:rsid w:val="00A556BC"/>
    <w:rsid w:val="00A60BDB"/>
    <w:rsid w:val="00A65413"/>
    <w:rsid w:val="00A6797F"/>
    <w:rsid w:val="00A84DB2"/>
    <w:rsid w:val="00A96EB9"/>
    <w:rsid w:val="00AB4BAD"/>
    <w:rsid w:val="00AC58C2"/>
    <w:rsid w:val="00AE3C55"/>
    <w:rsid w:val="00AF339E"/>
    <w:rsid w:val="00AF5482"/>
    <w:rsid w:val="00B057DF"/>
    <w:rsid w:val="00B127C0"/>
    <w:rsid w:val="00B13C24"/>
    <w:rsid w:val="00B21132"/>
    <w:rsid w:val="00B34240"/>
    <w:rsid w:val="00B35FCE"/>
    <w:rsid w:val="00B43F89"/>
    <w:rsid w:val="00B54A7B"/>
    <w:rsid w:val="00B67211"/>
    <w:rsid w:val="00B75720"/>
    <w:rsid w:val="00B935E2"/>
    <w:rsid w:val="00B938C7"/>
    <w:rsid w:val="00B96FE9"/>
    <w:rsid w:val="00BA29C9"/>
    <w:rsid w:val="00BA7BB8"/>
    <w:rsid w:val="00BB0BCA"/>
    <w:rsid w:val="00BB34F6"/>
    <w:rsid w:val="00BD2897"/>
    <w:rsid w:val="00BE172D"/>
    <w:rsid w:val="00BF5EB8"/>
    <w:rsid w:val="00C23834"/>
    <w:rsid w:val="00C30B30"/>
    <w:rsid w:val="00C33187"/>
    <w:rsid w:val="00C3530D"/>
    <w:rsid w:val="00C449C0"/>
    <w:rsid w:val="00C5258D"/>
    <w:rsid w:val="00C56DCF"/>
    <w:rsid w:val="00C65A7F"/>
    <w:rsid w:val="00C6765C"/>
    <w:rsid w:val="00C859A0"/>
    <w:rsid w:val="00C86154"/>
    <w:rsid w:val="00CA4751"/>
    <w:rsid w:val="00CB232C"/>
    <w:rsid w:val="00CB6F49"/>
    <w:rsid w:val="00CC1C7D"/>
    <w:rsid w:val="00CC3812"/>
    <w:rsid w:val="00CC4272"/>
    <w:rsid w:val="00CF28B1"/>
    <w:rsid w:val="00CF4282"/>
    <w:rsid w:val="00D0415D"/>
    <w:rsid w:val="00D057F5"/>
    <w:rsid w:val="00D061DA"/>
    <w:rsid w:val="00D15066"/>
    <w:rsid w:val="00D25CB9"/>
    <w:rsid w:val="00D27959"/>
    <w:rsid w:val="00D36225"/>
    <w:rsid w:val="00D45E15"/>
    <w:rsid w:val="00D509B4"/>
    <w:rsid w:val="00D547AE"/>
    <w:rsid w:val="00D61C9B"/>
    <w:rsid w:val="00D75138"/>
    <w:rsid w:val="00D83383"/>
    <w:rsid w:val="00DA7AEB"/>
    <w:rsid w:val="00DB7284"/>
    <w:rsid w:val="00DC134A"/>
    <w:rsid w:val="00DC2B6B"/>
    <w:rsid w:val="00DC501A"/>
    <w:rsid w:val="00DD1822"/>
    <w:rsid w:val="00DD2A7B"/>
    <w:rsid w:val="00DD4F2B"/>
    <w:rsid w:val="00DE3655"/>
    <w:rsid w:val="00E025C5"/>
    <w:rsid w:val="00E0772F"/>
    <w:rsid w:val="00E14D32"/>
    <w:rsid w:val="00E16CAF"/>
    <w:rsid w:val="00E2346C"/>
    <w:rsid w:val="00E53ACD"/>
    <w:rsid w:val="00E63A41"/>
    <w:rsid w:val="00E8733A"/>
    <w:rsid w:val="00E94D1B"/>
    <w:rsid w:val="00EA70DD"/>
    <w:rsid w:val="00EA7C0B"/>
    <w:rsid w:val="00ED331F"/>
    <w:rsid w:val="00ED5D2D"/>
    <w:rsid w:val="00EE3429"/>
    <w:rsid w:val="00EE3FC3"/>
    <w:rsid w:val="00EE48F7"/>
    <w:rsid w:val="00EF44FC"/>
    <w:rsid w:val="00EF6C83"/>
    <w:rsid w:val="00F0151A"/>
    <w:rsid w:val="00F12447"/>
    <w:rsid w:val="00F17A58"/>
    <w:rsid w:val="00F21BFB"/>
    <w:rsid w:val="00F227B8"/>
    <w:rsid w:val="00F32191"/>
    <w:rsid w:val="00F35D9B"/>
    <w:rsid w:val="00F374E4"/>
    <w:rsid w:val="00F72E4B"/>
    <w:rsid w:val="00F76E36"/>
    <w:rsid w:val="00F81DC0"/>
    <w:rsid w:val="00F93718"/>
    <w:rsid w:val="00FA1C65"/>
    <w:rsid w:val="00FB2E0A"/>
    <w:rsid w:val="00FC003F"/>
    <w:rsid w:val="00FC76C3"/>
    <w:rsid w:val="00FE45B0"/>
    <w:rsid w:val="00FE5DE0"/>
    <w:rsid w:val="00FF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890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EC"/>
    <w:rPr>
      <w:rFonts w:ascii="Calibri" w:hAnsi="Calibri"/>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9EC"/>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4F69EC"/>
    <w:pPr>
      <w:ind w:left="720"/>
      <w:contextualSpacing/>
    </w:pPr>
  </w:style>
  <w:style w:type="table" w:styleId="TableGrid">
    <w:name w:val="Table Grid"/>
    <w:basedOn w:val="TableNormal"/>
    <w:uiPriority w:val="59"/>
    <w:rsid w:val="00EF6C83"/>
    <w:rPr>
      <w:rFonts w:ascii="Calibri" w:hAnsi="Calibr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EB7"/>
    <w:rPr>
      <w:rFonts w:ascii="Tahoma" w:hAnsi="Tahoma" w:cs="Tahoma"/>
      <w:sz w:val="16"/>
      <w:szCs w:val="16"/>
    </w:rPr>
  </w:style>
  <w:style w:type="character" w:customStyle="1" w:styleId="BalloonTextChar">
    <w:name w:val="Balloon Text Char"/>
    <w:basedOn w:val="DefaultParagraphFont"/>
    <w:link w:val="BalloonText"/>
    <w:uiPriority w:val="99"/>
    <w:semiHidden/>
    <w:rsid w:val="00556EB7"/>
    <w:rPr>
      <w:rFonts w:ascii="Tahoma" w:hAnsi="Tahoma" w:cs="Tahoma"/>
      <w:sz w:val="16"/>
      <w:szCs w:val="16"/>
      <w:lang w:val="en-GB" w:eastAsia="en-US"/>
    </w:rPr>
  </w:style>
  <w:style w:type="paragraph" w:styleId="Header">
    <w:name w:val="header"/>
    <w:basedOn w:val="Normal"/>
    <w:link w:val="HeaderChar"/>
    <w:uiPriority w:val="99"/>
    <w:unhideWhenUsed/>
    <w:rsid w:val="00C6765C"/>
    <w:pPr>
      <w:tabs>
        <w:tab w:val="center" w:pos="4513"/>
        <w:tab w:val="right" w:pos="9026"/>
      </w:tabs>
    </w:pPr>
  </w:style>
  <w:style w:type="character" w:customStyle="1" w:styleId="HeaderChar">
    <w:name w:val="Header Char"/>
    <w:basedOn w:val="DefaultParagraphFont"/>
    <w:link w:val="Header"/>
    <w:uiPriority w:val="99"/>
    <w:rsid w:val="00C6765C"/>
    <w:rPr>
      <w:rFonts w:ascii="Calibri" w:hAnsi="Calibri"/>
      <w:szCs w:val="22"/>
      <w:lang w:val="en-GB" w:eastAsia="en-US"/>
    </w:rPr>
  </w:style>
  <w:style w:type="paragraph" w:styleId="Footer">
    <w:name w:val="footer"/>
    <w:basedOn w:val="Normal"/>
    <w:link w:val="FooterChar"/>
    <w:uiPriority w:val="99"/>
    <w:unhideWhenUsed/>
    <w:rsid w:val="00C6765C"/>
    <w:pPr>
      <w:tabs>
        <w:tab w:val="center" w:pos="4513"/>
        <w:tab w:val="right" w:pos="9026"/>
      </w:tabs>
    </w:pPr>
  </w:style>
  <w:style w:type="character" w:customStyle="1" w:styleId="FooterChar">
    <w:name w:val="Footer Char"/>
    <w:basedOn w:val="DefaultParagraphFont"/>
    <w:link w:val="Footer"/>
    <w:uiPriority w:val="99"/>
    <w:rsid w:val="00C6765C"/>
    <w:rPr>
      <w:rFonts w:ascii="Calibri" w:hAnsi="Calibri"/>
      <w:szCs w:val="22"/>
      <w:lang w:val="en-GB" w:eastAsia="en-US"/>
    </w:rPr>
  </w:style>
  <w:style w:type="paragraph" w:customStyle="1" w:styleId="Default">
    <w:name w:val="Default"/>
    <w:rsid w:val="00453D57"/>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customStyle="1" w:styleId="TableStyle2">
    <w:name w:val="Table Style 2"/>
    <w:rsid w:val="00453D57"/>
    <w:pPr>
      <w:pBdr>
        <w:top w:val="nil"/>
        <w:left w:val="nil"/>
        <w:bottom w:val="nil"/>
        <w:right w:val="nil"/>
        <w:between w:val="nil"/>
        <w:bar w:val="nil"/>
      </w:pBdr>
    </w:pPr>
    <w:rPr>
      <w:rFonts w:ascii="Helvetica Neue" w:eastAsia="Arial Unicode MS" w:hAnsi="Helvetica Neue" w:cs="Arial Unicode MS"/>
      <w:color w:val="000000"/>
      <w:sz w:val="20"/>
      <w:szCs w:val="2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EC"/>
    <w:rPr>
      <w:rFonts w:ascii="Calibri" w:hAnsi="Calibri"/>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9EC"/>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4F69EC"/>
    <w:pPr>
      <w:ind w:left="720"/>
      <w:contextualSpacing/>
    </w:pPr>
  </w:style>
  <w:style w:type="table" w:styleId="TableGrid">
    <w:name w:val="Table Grid"/>
    <w:basedOn w:val="TableNormal"/>
    <w:uiPriority w:val="59"/>
    <w:rsid w:val="00EF6C83"/>
    <w:rPr>
      <w:rFonts w:ascii="Calibri" w:hAnsi="Calibri"/>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EB7"/>
    <w:rPr>
      <w:rFonts w:ascii="Tahoma" w:hAnsi="Tahoma" w:cs="Tahoma"/>
      <w:sz w:val="16"/>
      <w:szCs w:val="16"/>
    </w:rPr>
  </w:style>
  <w:style w:type="character" w:customStyle="1" w:styleId="BalloonTextChar">
    <w:name w:val="Balloon Text Char"/>
    <w:basedOn w:val="DefaultParagraphFont"/>
    <w:link w:val="BalloonText"/>
    <w:uiPriority w:val="99"/>
    <w:semiHidden/>
    <w:rsid w:val="00556EB7"/>
    <w:rPr>
      <w:rFonts w:ascii="Tahoma" w:hAnsi="Tahoma" w:cs="Tahoma"/>
      <w:sz w:val="16"/>
      <w:szCs w:val="16"/>
      <w:lang w:val="en-GB" w:eastAsia="en-US"/>
    </w:rPr>
  </w:style>
  <w:style w:type="paragraph" w:styleId="Header">
    <w:name w:val="header"/>
    <w:basedOn w:val="Normal"/>
    <w:link w:val="HeaderChar"/>
    <w:uiPriority w:val="99"/>
    <w:unhideWhenUsed/>
    <w:rsid w:val="00C6765C"/>
    <w:pPr>
      <w:tabs>
        <w:tab w:val="center" w:pos="4513"/>
        <w:tab w:val="right" w:pos="9026"/>
      </w:tabs>
    </w:pPr>
  </w:style>
  <w:style w:type="character" w:customStyle="1" w:styleId="HeaderChar">
    <w:name w:val="Header Char"/>
    <w:basedOn w:val="DefaultParagraphFont"/>
    <w:link w:val="Header"/>
    <w:uiPriority w:val="99"/>
    <w:rsid w:val="00C6765C"/>
    <w:rPr>
      <w:rFonts w:ascii="Calibri" w:hAnsi="Calibri"/>
      <w:szCs w:val="22"/>
      <w:lang w:val="en-GB" w:eastAsia="en-US"/>
    </w:rPr>
  </w:style>
  <w:style w:type="paragraph" w:styleId="Footer">
    <w:name w:val="footer"/>
    <w:basedOn w:val="Normal"/>
    <w:link w:val="FooterChar"/>
    <w:uiPriority w:val="99"/>
    <w:unhideWhenUsed/>
    <w:rsid w:val="00C6765C"/>
    <w:pPr>
      <w:tabs>
        <w:tab w:val="center" w:pos="4513"/>
        <w:tab w:val="right" w:pos="9026"/>
      </w:tabs>
    </w:pPr>
  </w:style>
  <w:style w:type="character" w:customStyle="1" w:styleId="FooterChar">
    <w:name w:val="Footer Char"/>
    <w:basedOn w:val="DefaultParagraphFont"/>
    <w:link w:val="Footer"/>
    <w:uiPriority w:val="99"/>
    <w:rsid w:val="00C6765C"/>
    <w:rPr>
      <w:rFonts w:ascii="Calibri" w:hAnsi="Calibri"/>
      <w:szCs w:val="22"/>
      <w:lang w:val="en-GB" w:eastAsia="en-US"/>
    </w:rPr>
  </w:style>
  <w:style w:type="paragraph" w:customStyle="1" w:styleId="Default">
    <w:name w:val="Default"/>
    <w:rsid w:val="00453D57"/>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customStyle="1" w:styleId="TableStyle2">
    <w:name w:val="Table Style 2"/>
    <w:rsid w:val="00453D57"/>
    <w:pPr>
      <w:pBdr>
        <w:top w:val="nil"/>
        <w:left w:val="nil"/>
        <w:bottom w:val="nil"/>
        <w:right w:val="nil"/>
        <w:between w:val="nil"/>
        <w:bar w:val="nil"/>
      </w:pBdr>
    </w:pPr>
    <w:rPr>
      <w:rFonts w:ascii="Helvetica Neue" w:eastAsia="Arial Unicode MS" w:hAnsi="Helvetica Neue" w:cs="Arial Unicode MS"/>
      <w:color w:val="000000"/>
      <w:sz w:val="20"/>
      <w:szCs w:val="2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2" ma:contentTypeDescription="A blank Microsoft Word document." ma:contentTypeScope="" ma:versionID="84b7324b6f77206818fc69c7d3cc19e7">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b044d9e0918724317d3b5ea2e1131884"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FCEB48-A72E-4CB3-81BD-E2295C5B9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8523B-A5E1-4A27-A92A-FB834B93B4A1}">
  <ds:schemaRefs>
    <ds:schemaRef ds:uri="http://schemas.microsoft.com/sharepoint/v3/contenttype/forms"/>
  </ds:schemaRefs>
</ds:datastoreItem>
</file>

<file path=customXml/itemProps3.xml><?xml version="1.0" encoding="utf-8"?>
<ds:datastoreItem xmlns:ds="http://schemas.openxmlformats.org/officeDocument/2006/customXml" ds:itemID="{E98A51BD-8F92-499E-822A-CE591E514D2D}">
  <ds:schemaRefs>
    <ds:schemaRef ds:uri="154c16de-ab0d-444b-8a03-d58f0d9188e3"/>
    <ds:schemaRef ds:uri="http://schemas.microsoft.com/office/2006/metadata/properties"/>
    <ds:schemaRef ds:uri="http://purl.org/dc/terms/"/>
    <ds:schemaRef ds:uri="2ed44dff-155e-499d-8074-7f22b316c348"/>
    <ds:schemaRef ds:uri="http://www.w3.org/XML/1998/namespace"/>
    <ds:schemaRef ds:uri="http://schemas.microsoft.com/office/2006/documentManagement/types"/>
    <ds:schemaRef ds:uri="http://purl.org/dc/elements/1.1/"/>
    <ds:schemaRef ds:uri="5670a3b3-d600-426a-a284-727bca09f6f6"/>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ishmael Evans</dc:creator>
  <cp:lastModifiedBy>Ishmael Evans</cp:lastModifiedBy>
  <cp:revision>42</cp:revision>
  <dcterms:created xsi:type="dcterms:W3CDTF">2017-11-14T13:36:00Z</dcterms:created>
  <dcterms:modified xsi:type="dcterms:W3CDTF">2018-01-10T09:51:00Z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