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BCCD" w14:textId="373418BB" w:rsidR="00835F94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32"/>
          <w:szCs w:val="32"/>
        </w:rPr>
      </w:pPr>
      <w:r w:rsidRPr="00770A43">
        <w:rPr>
          <w:rFonts w:ascii="Century Gothic" w:hAnsi="Century Gothic" w:cs="Poppins"/>
          <w:b/>
          <w:bCs/>
          <w:sz w:val="32"/>
          <w:szCs w:val="32"/>
        </w:rPr>
        <w:t>Board of Directors Meeting</w:t>
      </w:r>
    </w:p>
    <w:p w14:paraId="64A5A170" w14:textId="6A913F53" w:rsidR="00A0098D" w:rsidRPr="00770A43" w:rsidRDefault="000F5C51" w:rsidP="00A0098D">
      <w:pPr>
        <w:spacing w:after="0"/>
        <w:jc w:val="center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>6.30 to 8.30</w:t>
      </w:r>
      <w:r w:rsidR="00580C9B" w:rsidRPr="00770A43">
        <w:rPr>
          <w:rFonts w:ascii="Century Gothic" w:hAnsi="Century Gothic" w:cs="Poppins"/>
          <w:sz w:val="24"/>
          <w:szCs w:val="24"/>
        </w:rPr>
        <w:t xml:space="preserve">pm, </w:t>
      </w:r>
      <w:r w:rsidR="005052A1">
        <w:rPr>
          <w:rFonts w:ascii="Century Gothic" w:hAnsi="Century Gothic" w:cs="Poppins"/>
          <w:sz w:val="24"/>
          <w:szCs w:val="24"/>
        </w:rPr>
        <w:t xml:space="preserve">Wednesday 12 July </w:t>
      </w:r>
      <w:r w:rsidR="00CB5650" w:rsidRPr="00770A43">
        <w:rPr>
          <w:rFonts w:ascii="Century Gothic" w:hAnsi="Century Gothic" w:cs="Poppins"/>
          <w:sz w:val="24"/>
          <w:szCs w:val="24"/>
        </w:rPr>
        <w:t>2023</w:t>
      </w:r>
    </w:p>
    <w:p w14:paraId="4EB0E59A" w14:textId="37978935" w:rsidR="00A0098D" w:rsidRPr="00770A43" w:rsidRDefault="00A0098D" w:rsidP="0017463F">
      <w:pPr>
        <w:jc w:val="center"/>
        <w:rPr>
          <w:rFonts w:ascii="Century Gothic" w:hAnsi="Century Gothic" w:cs="Poppins"/>
          <w:sz w:val="24"/>
          <w:szCs w:val="24"/>
        </w:rPr>
      </w:pPr>
      <w:proofErr w:type="spellStart"/>
      <w:r w:rsidRPr="00770A43">
        <w:rPr>
          <w:rFonts w:ascii="Century Gothic" w:hAnsi="Century Gothic" w:cs="Poppins"/>
          <w:sz w:val="24"/>
          <w:szCs w:val="24"/>
        </w:rPr>
        <w:t>Granfers</w:t>
      </w:r>
      <w:proofErr w:type="spellEnd"/>
      <w:r w:rsidRPr="00770A43">
        <w:rPr>
          <w:rFonts w:ascii="Century Gothic" w:hAnsi="Century Gothic" w:cs="Poppins"/>
          <w:sz w:val="24"/>
          <w:szCs w:val="24"/>
        </w:rPr>
        <w:t xml:space="preserve">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0" w:history="1">
        <w:r w:rsidR="00A7271A" w:rsidRPr="00770A43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770A43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770A43">
        <w:rPr>
          <w:rFonts w:ascii="Century Gothic" w:hAnsi="Century Gothic" w:cs="Poppins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770A43" w14:paraId="5DA480A3" w14:textId="77777777" w:rsidTr="009F3977">
        <w:trPr>
          <w:trHeight w:val="96"/>
        </w:trPr>
        <w:tc>
          <w:tcPr>
            <w:tcW w:w="988" w:type="dxa"/>
          </w:tcPr>
          <w:p w14:paraId="1F907063" w14:textId="77777777" w:rsidR="00C40FAD" w:rsidRPr="00770A43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770A43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770A43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770A43" w14:paraId="07364C1A" w14:textId="77777777" w:rsidTr="009F3977">
        <w:tc>
          <w:tcPr>
            <w:tcW w:w="988" w:type="dxa"/>
          </w:tcPr>
          <w:p w14:paraId="4FE6791F" w14:textId="1D104C99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8A1E4DD" w14:textId="7777777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661085A4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0B455764" w14:textId="744FD491" w:rsidR="00C40FAD" w:rsidRPr="00770A43" w:rsidRDefault="009F3977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6.30</w:t>
            </w:r>
            <w:r w:rsidR="00C40FAD">
              <w:rPr>
                <w:rFonts w:ascii="Century Gothic" w:eastAsia="Trebuchet MS" w:hAnsi="Century Gothic" w:cs="Poppins"/>
                <w:bCs/>
                <w:szCs w:val="24"/>
              </w:rPr>
              <w:t>pm</w:t>
            </w:r>
          </w:p>
        </w:tc>
      </w:tr>
      <w:tr w:rsidR="00C40FAD" w:rsidRPr="00770A43" w14:paraId="0BD3FDAE" w14:textId="77777777" w:rsidTr="009F3977">
        <w:tc>
          <w:tcPr>
            <w:tcW w:w="988" w:type="dxa"/>
          </w:tcPr>
          <w:p w14:paraId="1DDACDD5" w14:textId="15573C74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E1714EE" w14:textId="13D9DC1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Minutes of previous meeting held on </w:t>
            </w:r>
            <w:r w:rsidR="002E717E">
              <w:rPr>
                <w:rFonts w:ascii="Century Gothic" w:hAnsi="Century Gothic" w:cs="Poppins"/>
                <w:bCs/>
                <w:szCs w:val="24"/>
              </w:rPr>
              <w:t xml:space="preserve">15 May </w:t>
            </w:r>
            <w:r w:rsidRPr="00770A43">
              <w:rPr>
                <w:rFonts w:ascii="Century Gothic" w:hAnsi="Century Gothic" w:cs="Poppins"/>
                <w:bCs/>
                <w:szCs w:val="24"/>
              </w:rPr>
              <w:t>2023</w:t>
            </w:r>
          </w:p>
        </w:tc>
        <w:tc>
          <w:tcPr>
            <w:tcW w:w="992" w:type="dxa"/>
          </w:tcPr>
          <w:p w14:paraId="068AE347" w14:textId="4F3AA321" w:rsidR="00C40FAD" w:rsidRPr="00770A43" w:rsidRDefault="00C40FAD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742772D6" w14:textId="2C2782AE" w:rsidR="00C40FAD" w:rsidRPr="00770A43" w:rsidRDefault="009F3977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6.35pm</w:t>
            </w:r>
          </w:p>
        </w:tc>
      </w:tr>
      <w:tr w:rsidR="00C40FAD" w:rsidRPr="00770A43" w14:paraId="0A9CCD9A" w14:textId="77777777" w:rsidTr="009F3977">
        <w:tc>
          <w:tcPr>
            <w:tcW w:w="988" w:type="dxa"/>
          </w:tcPr>
          <w:p w14:paraId="43CE913C" w14:textId="4EB6DF2E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6A6927F" w14:textId="0A757EA7" w:rsidR="00C40FAD" w:rsidRPr="00770A43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770A43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32E6BC84" w:rsidR="00C40FAD" w:rsidRPr="00770A43" w:rsidRDefault="00C40FAD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478C204C" w14:textId="1127D666" w:rsidR="00C40FAD" w:rsidRPr="00770A43" w:rsidRDefault="009F3977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6.40pm</w:t>
            </w:r>
          </w:p>
        </w:tc>
      </w:tr>
      <w:tr w:rsidR="00C40FAD" w:rsidRPr="00770A43" w14:paraId="3AE62093" w14:textId="77777777" w:rsidTr="009F3977">
        <w:tc>
          <w:tcPr>
            <w:tcW w:w="988" w:type="dxa"/>
          </w:tcPr>
          <w:p w14:paraId="1F25EDC7" w14:textId="77777777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0D1FA477" w14:textId="30607B9F" w:rsidR="00C40FAD" w:rsidRPr="00770A43" w:rsidRDefault="002E717E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Report on project work</w:t>
            </w:r>
          </w:p>
        </w:tc>
        <w:tc>
          <w:tcPr>
            <w:tcW w:w="992" w:type="dxa"/>
          </w:tcPr>
          <w:p w14:paraId="11F5336A" w14:textId="683CAD4C" w:rsidR="00C40FAD" w:rsidRPr="00770A43" w:rsidRDefault="00C40FA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eastAsia="Trebuchet MS" w:hAnsi="Century Gothic" w:cs="Poppins"/>
                <w:bCs/>
                <w:szCs w:val="24"/>
              </w:rPr>
              <w:t>AMcD</w:t>
            </w:r>
            <w:proofErr w:type="spellEnd"/>
          </w:p>
        </w:tc>
        <w:tc>
          <w:tcPr>
            <w:tcW w:w="1134" w:type="dxa"/>
          </w:tcPr>
          <w:p w14:paraId="5EDC0CDB" w14:textId="3503C6FE" w:rsidR="00C40FAD" w:rsidRPr="00770A43" w:rsidRDefault="00B7331B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6.50pm</w:t>
            </w:r>
          </w:p>
        </w:tc>
      </w:tr>
      <w:tr w:rsidR="00A63017" w:rsidRPr="00770A43" w14:paraId="7D89623F" w14:textId="77777777" w:rsidTr="009F3977">
        <w:tc>
          <w:tcPr>
            <w:tcW w:w="988" w:type="dxa"/>
          </w:tcPr>
          <w:p w14:paraId="7ECD4F83" w14:textId="77777777" w:rsidR="00A63017" w:rsidRPr="00770A43" w:rsidRDefault="00A6301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25705F6F" w14:textId="23B22A97" w:rsidR="00A63017" w:rsidRDefault="00A63017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Project Update Paper</w:t>
            </w:r>
          </w:p>
        </w:tc>
        <w:tc>
          <w:tcPr>
            <w:tcW w:w="992" w:type="dxa"/>
          </w:tcPr>
          <w:p w14:paraId="6309EF20" w14:textId="1EF52265" w:rsidR="00A63017" w:rsidRDefault="00E05447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0F279B9C" w14:textId="5F985820" w:rsidR="00A63017" w:rsidRDefault="00FC079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7.</w:t>
            </w:r>
            <w:r w:rsidR="00352A35">
              <w:rPr>
                <w:rFonts w:ascii="Century Gothic" w:eastAsia="Trebuchet MS" w:hAnsi="Century Gothic" w:cs="Poppins"/>
                <w:bCs/>
                <w:szCs w:val="24"/>
              </w:rPr>
              <w:t>00pm</w:t>
            </w:r>
          </w:p>
        </w:tc>
      </w:tr>
      <w:tr w:rsidR="00C40FAD" w:rsidRPr="00770A43" w14:paraId="4390CDD1" w14:textId="77777777" w:rsidTr="009F3977">
        <w:tc>
          <w:tcPr>
            <w:tcW w:w="988" w:type="dxa"/>
          </w:tcPr>
          <w:p w14:paraId="6FD22B92" w14:textId="77777777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CDE7E4A" w14:textId="64ED5BF0" w:rsidR="00C40FAD" w:rsidRPr="00770A43" w:rsidRDefault="00A014D8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Meetings attended by board me</w:t>
            </w:r>
            <w:r w:rsidR="00A63017">
              <w:rPr>
                <w:rFonts w:ascii="Century Gothic" w:hAnsi="Century Gothic" w:cs="Poppins"/>
                <w:bCs/>
                <w:szCs w:val="24"/>
              </w:rPr>
              <w:t>mbers</w:t>
            </w:r>
          </w:p>
        </w:tc>
        <w:tc>
          <w:tcPr>
            <w:tcW w:w="992" w:type="dxa"/>
          </w:tcPr>
          <w:p w14:paraId="2E9FDFA2" w14:textId="1CE54D5F" w:rsidR="00C40FAD" w:rsidRPr="00770A43" w:rsidRDefault="00A014D8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CW</w:t>
            </w:r>
          </w:p>
        </w:tc>
        <w:tc>
          <w:tcPr>
            <w:tcW w:w="1134" w:type="dxa"/>
          </w:tcPr>
          <w:p w14:paraId="7E59514C" w14:textId="794C18A4" w:rsidR="00C40FAD" w:rsidRPr="00770A43" w:rsidRDefault="00B7331B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7.0</w:t>
            </w:r>
            <w:r w:rsidR="00352A35">
              <w:rPr>
                <w:rFonts w:ascii="Century Gothic" w:eastAsia="Trebuchet MS" w:hAnsi="Century Gothic" w:cs="Poppins"/>
                <w:bCs/>
                <w:szCs w:val="24"/>
              </w:rPr>
              <w:t>5</w:t>
            </w:r>
            <w:r>
              <w:rPr>
                <w:rFonts w:ascii="Century Gothic" w:eastAsia="Trebuchet MS" w:hAnsi="Century Gothic" w:cs="Poppins"/>
                <w:bCs/>
                <w:szCs w:val="24"/>
              </w:rPr>
              <w:t>pm</w:t>
            </w:r>
          </w:p>
        </w:tc>
      </w:tr>
      <w:tr w:rsidR="00C40FAD" w:rsidRPr="00770A43" w14:paraId="6CCE7F80" w14:textId="77777777" w:rsidTr="009F3977">
        <w:tc>
          <w:tcPr>
            <w:tcW w:w="988" w:type="dxa"/>
          </w:tcPr>
          <w:p w14:paraId="10BF6019" w14:textId="77777777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8D65362" w14:textId="04652283" w:rsidR="00C40FAD" w:rsidRPr="00770A43" w:rsidRDefault="00A014D8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Awayday follow-up: prioritising work</w:t>
            </w:r>
            <w:r w:rsidR="00506CDE">
              <w:rPr>
                <w:rFonts w:ascii="Century Gothic" w:hAnsi="Century Gothic" w:cs="Poppins"/>
                <w:bCs/>
                <w:szCs w:val="24"/>
              </w:rPr>
              <w:t xml:space="preserve"> (PF to present paper)</w:t>
            </w:r>
          </w:p>
        </w:tc>
        <w:tc>
          <w:tcPr>
            <w:tcW w:w="992" w:type="dxa"/>
          </w:tcPr>
          <w:p w14:paraId="7149A832" w14:textId="6C40BA4B" w:rsidR="00C40FAD" w:rsidRPr="00770A43" w:rsidRDefault="00C40FAD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270102A0" w14:textId="15FDCFAA" w:rsidR="00C40FAD" w:rsidRPr="00770A43" w:rsidRDefault="00B7331B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7.</w:t>
            </w:r>
            <w:r w:rsidR="00352A35">
              <w:rPr>
                <w:rFonts w:ascii="Century Gothic" w:eastAsia="Trebuchet MS" w:hAnsi="Century Gothic" w:cs="Poppins"/>
                <w:bCs/>
                <w:szCs w:val="24"/>
              </w:rPr>
              <w:t>10</w:t>
            </w:r>
            <w:r>
              <w:rPr>
                <w:rFonts w:ascii="Century Gothic" w:eastAsia="Trebuchet MS" w:hAnsi="Century Gothic" w:cs="Poppins"/>
                <w:bCs/>
                <w:szCs w:val="24"/>
              </w:rPr>
              <w:t>pm</w:t>
            </w:r>
          </w:p>
        </w:tc>
      </w:tr>
      <w:tr w:rsidR="00C40FAD" w:rsidRPr="00770A43" w14:paraId="63C682AD" w14:textId="77777777" w:rsidTr="009F3977">
        <w:tc>
          <w:tcPr>
            <w:tcW w:w="988" w:type="dxa"/>
          </w:tcPr>
          <w:p w14:paraId="1265B28D" w14:textId="77777777" w:rsidR="00C40FAD" w:rsidRPr="007F78BE" w:rsidRDefault="00C40FAD" w:rsidP="007F78B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27F7927" w14:textId="7D18395B" w:rsidR="00C40FAD" w:rsidRPr="006A6436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6A6436">
              <w:rPr>
                <w:rFonts w:ascii="Century Gothic" w:hAnsi="Century Gothic" w:cs="Poppins"/>
                <w:bCs/>
                <w:szCs w:val="24"/>
              </w:rPr>
              <w:t>AOB</w:t>
            </w:r>
          </w:p>
        </w:tc>
        <w:tc>
          <w:tcPr>
            <w:tcW w:w="992" w:type="dxa"/>
          </w:tcPr>
          <w:p w14:paraId="4F57B445" w14:textId="77777777" w:rsidR="00C40FAD" w:rsidRPr="00770A43" w:rsidRDefault="00C40FAD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3B205E18" w14:textId="72DBE183" w:rsidR="00C40FAD" w:rsidRPr="00770A43" w:rsidRDefault="000C57EE" w:rsidP="00932583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8.15pm</w:t>
            </w:r>
          </w:p>
        </w:tc>
      </w:tr>
      <w:tr w:rsidR="00C40FAD" w:rsidRPr="00770A43" w14:paraId="52A3722B" w14:textId="77777777" w:rsidTr="009F3977">
        <w:tc>
          <w:tcPr>
            <w:tcW w:w="988" w:type="dxa"/>
          </w:tcPr>
          <w:p w14:paraId="718AE044" w14:textId="1FF0BC33" w:rsidR="00C40FAD" w:rsidRPr="00770A43" w:rsidRDefault="00C40FAD" w:rsidP="00F457BE">
            <w:p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7CA848A" w14:textId="76AB116D" w:rsidR="00C40FAD" w:rsidRPr="00770A43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/>
                <w:szCs w:val="24"/>
              </w:rPr>
              <w:t>Date of next board meeting:</w:t>
            </w:r>
            <w:r w:rsidRPr="00770A43">
              <w:rPr>
                <w:rFonts w:ascii="Century Gothic" w:hAnsi="Century Gothic" w:cs="Poppins"/>
                <w:b/>
                <w:szCs w:val="24"/>
              </w:rPr>
              <w:br/>
            </w:r>
            <w:r w:rsidR="00AD445E">
              <w:rPr>
                <w:rFonts w:ascii="Century Gothic" w:hAnsi="Century Gothic" w:cs="Poppins"/>
                <w:bCs/>
                <w:szCs w:val="24"/>
              </w:rPr>
              <w:t>2</w:t>
            </w:r>
            <w:r>
              <w:rPr>
                <w:rFonts w:ascii="Century Gothic" w:hAnsi="Century Gothic" w:cs="Poppins"/>
                <w:bCs/>
                <w:szCs w:val="24"/>
              </w:rPr>
              <w:t xml:space="preserve">pm, </w:t>
            </w:r>
            <w:r w:rsidR="00AD445E">
              <w:rPr>
                <w:rFonts w:ascii="Century Gothic" w:hAnsi="Century Gothic" w:cs="Poppins"/>
                <w:bCs/>
                <w:szCs w:val="24"/>
              </w:rPr>
              <w:t>Monday 11 September</w:t>
            </w:r>
          </w:p>
        </w:tc>
        <w:tc>
          <w:tcPr>
            <w:tcW w:w="992" w:type="dxa"/>
          </w:tcPr>
          <w:p w14:paraId="2F4B9B71" w14:textId="77777777" w:rsidR="00C40FAD" w:rsidRPr="00770A43" w:rsidRDefault="00C40FAD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C40FAD" w:rsidRPr="00770A43" w:rsidRDefault="00C40FAD" w:rsidP="00F457BE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446BA732" w14:textId="1A2C9075" w:rsidR="003D3ABF" w:rsidRPr="00770A43" w:rsidRDefault="003D3ABF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  <w:r w:rsidRPr="00770A43">
        <w:rPr>
          <w:rFonts w:ascii="Century Gothic" w:hAnsi="Century Gothic" w:cs="Poppins"/>
          <w:b/>
          <w:bCs/>
          <w:sz w:val="24"/>
          <w:szCs w:val="24"/>
        </w:rPr>
        <w:t xml:space="preserve">Please remember to read the enclosed reports and papers before the meeting. If you have any questions before the meeting, or have problems joining, please contact </w:t>
      </w:r>
      <w:r w:rsidR="001B1FCD" w:rsidRPr="00770A43">
        <w:rPr>
          <w:rFonts w:ascii="Century Gothic" w:hAnsi="Century Gothic" w:cs="Poppins"/>
          <w:b/>
          <w:bCs/>
          <w:sz w:val="24"/>
          <w:szCs w:val="24"/>
        </w:rPr>
        <w:t xml:space="preserve">Colin on </w:t>
      </w:r>
      <w:r w:rsidR="00492910" w:rsidRPr="00770A43">
        <w:rPr>
          <w:rFonts w:ascii="Century Gothic" w:hAnsi="Century Gothic" w:cs="Poppins"/>
          <w:b/>
          <w:bCs/>
          <w:sz w:val="24"/>
          <w:szCs w:val="24"/>
        </w:rPr>
        <w:t>07434 843 073</w:t>
      </w:r>
      <w:r w:rsidRPr="00770A43">
        <w:rPr>
          <w:rFonts w:ascii="Century Gothic" w:hAnsi="Century Gothic" w:cs="Poppins"/>
          <w:b/>
          <w:bCs/>
          <w:sz w:val="24"/>
          <w:szCs w:val="24"/>
        </w:rPr>
        <w:t xml:space="preserve">. </w:t>
      </w:r>
    </w:p>
    <w:sectPr w:rsidR="003D3ABF" w:rsidRPr="00770A4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15AA" w14:textId="77777777" w:rsidR="00F629F2" w:rsidRDefault="00F629F2" w:rsidP="00A0098D">
      <w:pPr>
        <w:spacing w:after="0" w:line="240" w:lineRule="auto"/>
      </w:pPr>
      <w:r>
        <w:separator/>
      </w:r>
    </w:p>
  </w:endnote>
  <w:endnote w:type="continuationSeparator" w:id="0">
    <w:p w14:paraId="0BA66DA9" w14:textId="77777777" w:rsidR="00F629F2" w:rsidRDefault="00F629F2" w:rsidP="00A0098D">
      <w:pPr>
        <w:spacing w:after="0" w:line="240" w:lineRule="auto"/>
      </w:pPr>
      <w:r>
        <w:continuationSeparator/>
      </w:r>
    </w:p>
  </w:endnote>
  <w:endnote w:type="continuationNotice" w:id="1">
    <w:p w14:paraId="7451BC51" w14:textId="77777777" w:rsidR="00F629F2" w:rsidRDefault="00F62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EA1A" w14:textId="77777777" w:rsidR="00F629F2" w:rsidRDefault="00F629F2" w:rsidP="00A0098D">
      <w:pPr>
        <w:spacing w:after="0" w:line="240" w:lineRule="auto"/>
      </w:pPr>
      <w:r>
        <w:separator/>
      </w:r>
    </w:p>
  </w:footnote>
  <w:footnote w:type="continuationSeparator" w:id="0">
    <w:p w14:paraId="02D4DF4F" w14:textId="77777777" w:rsidR="00F629F2" w:rsidRDefault="00F629F2" w:rsidP="00A0098D">
      <w:pPr>
        <w:spacing w:after="0" w:line="240" w:lineRule="auto"/>
      </w:pPr>
      <w:r>
        <w:continuationSeparator/>
      </w:r>
    </w:p>
  </w:footnote>
  <w:footnote w:type="continuationNotice" w:id="1">
    <w:p w14:paraId="59CCCE32" w14:textId="77777777" w:rsidR="00F629F2" w:rsidRDefault="00F62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3269" w14:textId="759B8C42" w:rsidR="00A0098D" w:rsidRDefault="00A009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0BC21" wp14:editId="418FFB83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2100404" cy="525102"/>
          <wp:effectExtent l="0" t="0" r="0" b="889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404" cy="52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1"/>
  </w:num>
  <w:num w:numId="2" w16cid:durableId="603922046">
    <w:abstractNumId w:val="5"/>
  </w:num>
  <w:num w:numId="3" w16cid:durableId="1451315257">
    <w:abstractNumId w:val="3"/>
  </w:num>
  <w:num w:numId="4" w16cid:durableId="1927955815">
    <w:abstractNumId w:val="2"/>
  </w:num>
  <w:num w:numId="5" w16cid:durableId="184755582">
    <w:abstractNumId w:val="4"/>
  </w:num>
  <w:num w:numId="6" w16cid:durableId="109959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25E6A"/>
    <w:rsid w:val="0003078F"/>
    <w:rsid w:val="000915A0"/>
    <w:rsid w:val="000920CC"/>
    <w:rsid w:val="000C3CC5"/>
    <w:rsid w:val="000C57EE"/>
    <w:rsid w:val="000D488F"/>
    <w:rsid w:val="000D50ED"/>
    <w:rsid w:val="000E33AE"/>
    <w:rsid w:val="000F5C51"/>
    <w:rsid w:val="00104438"/>
    <w:rsid w:val="001201D9"/>
    <w:rsid w:val="00130A4B"/>
    <w:rsid w:val="001443DA"/>
    <w:rsid w:val="0015217C"/>
    <w:rsid w:val="00170B20"/>
    <w:rsid w:val="0017463F"/>
    <w:rsid w:val="00194420"/>
    <w:rsid w:val="001A10D0"/>
    <w:rsid w:val="001B1FCD"/>
    <w:rsid w:val="001D09A2"/>
    <w:rsid w:val="001E11C8"/>
    <w:rsid w:val="001F45C0"/>
    <w:rsid w:val="00214C57"/>
    <w:rsid w:val="00215625"/>
    <w:rsid w:val="00243A6A"/>
    <w:rsid w:val="00257AFD"/>
    <w:rsid w:val="0026332E"/>
    <w:rsid w:val="00264BCD"/>
    <w:rsid w:val="00273C29"/>
    <w:rsid w:val="00277049"/>
    <w:rsid w:val="002B4D76"/>
    <w:rsid w:val="002C271C"/>
    <w:rsid w:val="002D3B5B"/>
    <w:rsid w:val="002D635D"/>
    <w:rsid w:val="002E717E"/>
    <w:rsid w:val="002F6995"/>
    <w:rsid w:val="00327CA1"/>
    <w:rsid w:val="003359FC"/>
    <w:rsid w:val="0034735E"/>
    <w:rsid w:val="00352A35"/>
    <w:rsid w:val="00377FD3"/>
    <w:rsid w:val="00386BC1"/>
    <w:rsid w:val="003A1C0A"/>
    <w:rsid w:val="003A5527"/>
    <w:rsid w:val="003C0A37"/>
    <w:rsid w:val="003D3ABF"/>
    <w:rsid w:val="003D50D6"/>
    <w:rsid w:val="003E08D8"/>
    <w:rsid w:val="003E4DCD"/>
    <w:rsid w:val="003F31B2"/>
    <w:rsid w:val="004016E1"/>
    <w:rsid w:val="00407FA4"/>
    <w:rsid w:val="00420C99"/>
    <w:rsid w:val="00426D7E"/>
    <w:rsid w:val="00430547"/>
    <w:rsid w:val="00433C90"/>
    <w:rsid w:val="00437D10"/>
    <w:rsid w:val="00441A03"/>
    <w:rsid w:val="00450D31"/>
    <w:rsid w:val="00454A4E"/>
    <w:rsid w:val="00470425"/>
    <w:rsid w:val="00480726"/>
    <w:rsid w:val="00483EE8"/>
    <w:rsid w:val="00492910"/>
    <w:rsid w:val="004E6E0C"/>
    <w:rsid w:val="004E72BD"/>
    <w:rsid w:val="005052A1"/>
    <w:rsid w:val="00506CDE"/>
    <w:rsid w:val="00580C9B"/>
    <w:rsid w:val="00591CB9"/>
    <w:rsid w:val="005951AC"/>
    <w:rsid w:val="00605466"/>
    <w:rsid w:val="00607A4B"/>
    <w:rsid w:val="0061007A"/>
    <w:rsid w:val="00620962"/>
    <w:rsid w:val="00647AFA"/>
    <w:rsid w:val="00662135"/>
    <w:rsid w:val="0066398D"/>
    <w:rsid w:val="00681818"/>
    <w:rsid w:val="00687F78"/>
    <w:rsid w:val="006A6436"/>
    <w:rsid w:val="006B5C4B"/>
    <w:rsid w:val="006B6A22"/>
    <w:rsid w:val="006D1864"/>
    <w:rsid w:val="006D391C"/>
    <w:rsid w:val="00707F35"/>
    <w:rsid w:val="00720A3E"/>
    <w:rsid w:val="00730822"/>
    <w:rsid w:val="00770A43"/>
    <w:rsid w:val="007840A2"/>
    <w:rsid w:val="007A3651"/>
    <w:rsid w:val="007D467B"/>
    <w:rsid w:val="007E12EA"/>
    <w:rsid w:val="007F78BE"/>
    <w:rsid w:val="00803C9A"/>
    <w:rsid w:val="008214A9"/>
    <w:rsid w:val="00831C9B"/>
    <w:rsid w:val="00835F94"/>
    <w:rsid w:val="00846AE0"/>
    <w:rsid w:val="00864AAD"/>
    <w:rsid w:val="00881741"/>
    <w:rsid w:val="00883F06"/>
    <w:rsid w:val="008C48CD"/>
    <w:rsid w:val="0090613D"/>
    <w:rsid w:val="00906708"/>
    <w:rsid w:val="009132F1"/>
    <w:rsid w:val="00932583"/>
    <w:rsid w:val="0094341B"/>
    <w:rsid w:val="009835F0"/>
    <w:rsid w:val="009837E7"/>
    <w:rsid w:val="00997AE5"/>
    <w:rsid w:val="009A037F"/>
    <w:rsid w:val="009D5CFB"/>
    <w:rsid w:val="009E202E"/>
    <w:rsid w:val="009E32F3"/>
    <w:rsid w:val="009E3C09"/>
    <w:rsid w:val="009E6909"/>
    <w:rsid w:val="009F3392"/>
    <w:rsid w:val="009F3977"/>
    <w:rsid w:val="009F64AC"/>
    <w:rsid w:val="00A0098D"/>
    <w:rsid w:val="00A014D8"/>
    <w:rsid w:val="00A05047"/>
    <w:rsid w:val="00A63017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3666"/>
    <w:rsid w:val="00B12E6D"/>
    <w:rsid w:val="00B163A6"/>
    <w:rsid w:val="00B169F2"/>
    <w:rsid w:val="00B21282"/>
    <w:rsid w:val="00B50165"/>
    <w:rsid w:val="00B60C1D"/>
    <w:rsid w:val="00B639D9"/>
    <w:rsid w:val="00B71017"/>
    <w:rsid w:val="00B7331B"/>
    <w:rsid w:val="00B86CFF"/>
    <w:rsid w:val="00BC07FC"/>
    <w:rsid w:val="00BF628D"/>
    <w:rsid w:val="00C40FAD"/>
    <w:rsid w:val="00C411D1"/>
    <w:rsid w:val="00C638D9"/>
    <w:rsid w:val="00C94D5B"/>
    <w:rsid w:val="00C96041"/>
    <w:rsid w:val="00CA43E6"/>
    <w:rsid w:val="00CA63C9"/>
    <w:rsid w:val="00CB5650"/>
    <w:rsid w:val="00D11A2C"/>
    <w:rsid w:val="00D17A66"/>
    <w:rsid w:val="00D220E3"/>
    <w:rsid w:val="00D46A64"/>
    <w:rsid w:val="00D7107B"/>
    <w:rsid w:val="00D83C20"/>
    <w:rsid w:val="00DA1E6C"/>
    <w:rsid w:val="00DC3E6A"/>
    <w:rsid w:val="00DC70C2"/>
    <w:rsid w:val="00DC71A8"/>
    <w:rsid w:val="00DC7336"/>
    <w:rsid w:val="00DD1633"/>
    <w:rsid w:val="00DD19F2"/>
    <w:rsid w:val="00DD3F65"/>
    <w:rsid w:val="00DE1AAA"/>
    <w:rsid w:val="00DF16F5"/>
    <w:rsid w:val="00E05447"/>
    <w:rsid w:val="00E21A34"/>
    <w:rsid w:val="00E4189E"/>
    <w:rsid w:val="00E51A67"/>
    <w:rsid w:val="00E56660"/>
    <w:rsid w:val="00E82935"/>
    <w:rsid w:val="00E94EA1"/>
    <w:rsid w:val="00EA0EB2"/>
    <w:rsid w:val="00EC7ADC"/>
    <w:rsid w:val="00EC7D5A"/>
    <w:rsid w:val="00EE5CAD"/>
    <w:rsid w:val="00F14E8F"/>
    <w:rsid w:val="00F264C1"/>
    <w:rsid w:val="00F33CA3"/>
    <w:rsid w:val="00F4088B"/>
    <w:rsid w:val="00F41C6B"/>
    <w:rsid w:val="00F457BE"/>
    <w:rsid w:val="00F629F2"/>
    <w:rsid w:val="00F65B76"/>
    <w:rsid w:val="00F7293D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7688396091?pwd=bWdmbnJTcjFBanVmb0VkY1V0dU0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CDEDB4AF-D3B2-4856-9775-0131835A6233}"/>
</file>

<file path=customXml/itemProps2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https://us02web.zoom.us/j/87688396091?pwd=bWdmbnJTcjFBanVmb0VkY1V0dU0xUT09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143</cp:revision>
  <dcterms:created xsi:type="dcterms:W3CDTF">2022-08-23T21:29:00Z</dcterms:created>
  <dcterms:modified xsi:type="dcterms:W3CDTF">2023-08-09T17:17:00Z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