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CAF1" w14:textId="77777777" w:rsidR="00CE2F33" w:rsidRPr="00FC6CCE" w:rsidRDefault="00CE2F33" w:rsidP="00D17787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FC6CCE">
        <w:rPr>
          <w:rFonts w:ascii="Century Gothic" w:hAnsi="Century Gothic"/>
          <w:b/>
          <w:bCs/>
          <w:sz w:val="28"/>
          <w:szCs w:val="28"/>
        </w:rPr>
        <w:t>Board of Directors Meeting</w:t>
      </w:r>
    </w:p>
    <w:p w14:paraId="61744768" w14:textId="64EB654D" w:rsidR="00CE2F33" w:rsidRPr="00CE2F33" w:rsidRDefault="00CE2F33" w:rsidP="00D17787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CE2F33">
        <w:rPr>
          <w:rFonts w:ascii="Century Gothic" w:hAnsi="Century Gothic"/>
          <w:sz w:val="24"/>
          <w:szCs w:val="24"/>
        </w:rPr>
        <w:t xml:space="preserve">Monday </w:t>
      </w:r>
      <w:r w:rsidR="00660FDD">
        <w:rPr>
          <w:rFonts w:ascii="Century Gothic" w:hAnsi="Century Gothic"/>
          <w:sz w:val="24"/>
          <w:szCs w:val="24"/>
        </w:rPr>
        <w:t xml:space="preserve">12 September </w:t>
      </w:r>
      <w:r w:rsidRPr="00CE2F33">
        <w:rPr>
          <w:rFonts w:ascii="Century Gothic" w:hAnsi="Century Gothic"/>
          <w:sz w:val="24"/>
          <w:szCs w:val="24"/>
        </w:rPr>
        <w:t>2022, 2pm – 4pm</w:t>
      </w:r>
    </w:p>
    <w:p w14:paraId="44E4420A" w14:textId="754AE824" w:rsidR="00CE2F33" w:rsidRPr="00CE2F33" w:rsidRDefault="00CE2F33" w:rsidP="00D17787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CE2F33">
        <w:rPr>
          <w:rFonts w:ascii="Century Gothic" w:hAnsi="Century Gothic"/>
          <w:sz w:val="24"/>
          <w:szCs w:val="24"/>
        </w:rPr>
        <w:t xml:space="preserve">Small Hall, </w:t>
      </w:r>
      <w:proofErr w:type="spellStart"/>
      <w:r w:rsidRPr="00CE2F33">
        <w:rPr>
          <w:rFonts w:ascii="Century Gothic" w:hAnsi="Century Gothic"/>
          <w:sz w:val="24"/>
          <w:szCs w:val="24"/>
        </w:rPr>
        <w:t>Granfers</w:t>
      </w:r>
      <w:proofErr w:type="spellEnd"/>
      <w:r w:rsidRPr="00CE2F33">
        <w:rPr>
          <w:rFonts w:ascii="Century Gothic" w:hAnsi="Century Gothic"/>
          <w:sz w:val="24"/>
          <w:szCs w:val="24"/>
        </w:rPr>
        <w:t xml:space="preserve"> Community Centre, 73-79 Oakhill Road, Sutton</w:t>
      </w:r>
      <w:r>
        <w:rPr>
          <w:rFonts w:ascii="Century Gothic" w:hAnsi="Century Gothic"/>
          <w:sz w:val="24"/>
          <w:szCs w:val="24"/>
        </w:rPr>
        <w:t>,</w:t>
      </w:r>
      <w:r w:rsidRPr="00CE2F33">
        <w:rPr>
          <w:rFonts w:ascii="Century Gothic" w:hAnsi="Century Gothic"/>
          <w:sz w:val="24"/>
          <w:szCs w:val="24"/>
        </w:rPr>
        <w:t xml:space="preserve"> SM1 3AA</w:t>
      </w:r>
    </w:p>
    <w:p w14:paraId="03C64AA2" w14:textId="7ABAF6CB" w:rsidR="00CE2F33" w:rsidRPr="00125B2F" w:rsidRDefault="00CE2F33" w:rsidP="00D17787">
      <w:pPr>
        <w:keepNext/>
        <w:keepLines/>
        <w:spacing w:before="40" w:line="240" w:lineRule="auto"/>
        <w:jc w:val="center"/>
        <w:outlineLvl w:val="2"/>
        <w:rPr>
          <w:rFonts w:ascii="Century Gothic" w:hAnsi="Century Gothic" w:cs="Poppins"/>
          <w:b/>
          <w:color w:val="E83E97"/>
          <w:sz w:val="28"/>
          <w:szCs w:val="24"/>
          <w:u w:val="single"/>
        </w:rPr>
      </w:pPr>
      <w:r w:rsidRPr="00125B2F">
        <w:rPr>
          <w:rFonts w:ascii="Century Gothic" w:hAnsi="Century Gothic" w:cs="Poppins"/>
          <w:b/>
          <w:color w:val="E83E97"/>
          <w:sz w:val="28"/>
          <w:szCs w:val="24"/>
          <w:u w:val="single"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CE2F33" w:rsidRPr="00FC6CCE" w14:paraId="4AD47287" w14:textId="77777777" w:rsidTr="00A30743">
        <w:tc>
          <w:tcPr>
            <w:tcW w:w="4506" w:type="dxa"/>
          </w:tcPr>
          <w:p w14:paraId="5AC95B05" w14:textId="77777777" w:rsidR="00CE2F33" w:rsidRPr="00FC6CCE" w:rsidRDefault="00CE2F33" w:rsidP="00D17787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/>
                <w:szCs w:val="20"/>
              </w:rPr>
            </w:pPr>
            <w:r w:rsidRPr="00FC6CCE">
              <w:rPr>
                <w:rFonts w:ascii="Century Gothic" w:hAnsi="Century Gothic" w:cs="Poppins"/>
                <w:b/>
                <w:szCs w:val="20"/>
              </w:rPr>
              <w:t>Members of the Board present:</w:t>
            </w:r>
          </w:p>
        </w:tc>
        <w:tc>
          <w:tcPr>
            <w:tcW w:w="4510" w:type="dxa"/>
          </w:tcPr>
          <w:p w14:paraId="79B5B457" w14:textId="77777777" w:rsidR="00CE2F33" w:rsidRPr="00FC6CCE" w:rsidRDefault="00CE2F33" w:rsidP="00D17787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/>
                <w:szCs w:val="20"/>
              </w:rPr>
            </w:pPr>
            <w:r w:rsidRPr="00FC6CCE">
              <w:rPr>
                <w:rFonts w:ascii="Century Gothic" w:hAnsi="Century Gothic" w:cs="Poppins"/>
                <w:b/>
                <w:szCs w:val="20"/>
              </w:rPr>
              <w:t>Staff team present:</w:t>
            </w:r>
          </w:p>
        </w:tc>
      </w:tr>
      <w:tr w:rsidR="00CE2F33" w:rsidRPr="00FC6CCE" w14:paraId="240EA933" w14:textId="77777777" w:rsidTr="00A30743">
        <w:tc>
          <w:tcPr>
            <w:tcW w:w="4506" w:type="dxa"/>
          </w:tcPr>
          <w:p w14:paraId="533A87DF" w14:textId="77777777" w:rsidR="00CE2F33" w:rsidRPr="00FC6CCE" w:rsidRDefault="00CE2F33" w:rsidP="00D17787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 w:rsidRPr="00FC6CCE">
              <w:rPr>
                <w:rFonts w:ascii="Century Gothic" w:hAnsi="Century Gothic" w:cs="Poppins"/>
                <w:bCs/>
                <w:szCs w:val="20"/>
              </w:rPr>
              <w:t>Barbara McIntosh (BM) – Chair</w:t>
            </w:r>
          </w:p>
        </w:tc>
        <w:tc>
          <w:tcPr>
            <w:tcW w:w="4510" w:type="dxa"/>
          </w:tcPr>
          <w:p w14:paraId="077B6642" w14:textId="64DCB095" w:rsidR="00CE2F33" w:rsidRPr="00FC6CCE" w:rsidRDefault="00CB6ED5" w:rsidP="00D17787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>
              <w:rPr>
                <w:rFonts w:ascii="Century Gothic" w:hAnsi="Century Gothic" w:cs="Poppins"/>
                <w:bCs/>
                <w:szCs w:val="20"/>
              </w:rPr>
              <w:t>Colin Wilson (CW) - minutes</w:t>
            </w:r>
          </w:p>
        </w:tc>
      </w:tr>
      <w:tr w:rsidR="00CE2F33" w:rsidRPr="00FC6CCE" w14:paraId="6F3CC100" w14:textId="77777777" w:rsidTr="00A30743">
        <w:tc>
          <w:tcPr>
            <w:tcW w:w="4506" w:type="dxa"/>
          </w:tcPr>
          <w:p w14:paraId="617DDE58" w14:textId="0BEECE9C" w:rsidR="00CE2F33" w:rsidRPr="00FC6CCE" w:rsidRDefault="00CE2F33" w:rsidP="00D17787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 w:rsidRPr="00FC6CCE">
              <w:rPr>
                <w:rFonts w:ascii="Century Gothic" w:hAnsi="Century Gothic" w:cs="Poppins"/>
                <w:bCs/>
                <w:szCs w:val="20"/>
              </w:rPr>
              <w:t>Adri</w:t>
            </w:r>
            <w:r>
              <w:rPr>
                <w:rFonts w:ascii="Century Gothic" w:hAnsi="Century Gothic" w:cs="Poppins"/>
                <w:bCs/>
                <w:szCs w:val="20"/>
              </w:rPr>
              <w:t>an Bonner (AB)</w:t>
            </w:r>
          </w:p>
        </w:tc>
        <w:tc>
          <w:tcPr>
            <w:tcW w:w="4510" w:type="dxa"/>
          </w:tcPr>
          <w:p w14:paraId="34C7C77C" w14:textId="69CFD2F3" w:rsidR="00CE2F33" w:rsidRPr="00FC6CCE" w:rsidRDefault="00CE2F33" w:rsidP="00D17787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</w:p>
        </w:tc>
      </w:tr>
      <w:tr w:rsidR="00CB6ED5" w:rsidRPr="00FC6CCE" w14:paraId="0703D82C" w14:textId="77777777" w:rsidTr="00A30743">
        <w:tc>
          <w:tcPr>
            <w:tcW w:w="4506" w:type="dxa"/>
          </w:tcPr>
          <w:p w14:paraId="08C51EDB" w14:textId="1351C531" w:rsidR="00CB6ED5" w:rsidRPr="00FC6CCE" w:rsidRDefault="00CB6ED5" w:rsidP="00CB6ED5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 w:rsidRPr="00FC6CCE">
              <w:rPr>
                <w:rFonts w:ascii="Century Gothic" w:hAnsi="Century Gothic" w:cs="Poppins"/>
                <w:bCs/>
                <w:szCs w:val="20"/>
              </w:rPr>
              <w:t>Janet Wingrove (JW)</w:t>
            </w:r>
          </w:p>
        </w:tc>
        <w:tc>
          <w:tcPr>
            <w:tcW w:w="4510" w:type="dxa"/>
          </w:tcPr>
          <w:p w14:paraId="0D3D62CC" w14:textId="20873CCA" w:rsidR="00CB6ED5" w:rsidRPr="00CE2F33" w:rsidRDefault="00CB6ED5" w:rsidP="00CB6ED5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 w:rsidRPr="00FC6CCE">
              <w:rPr>
                <w:rFonts w:ascii="Century Gothic" w:hAnsi="Century Gothic" w:cs="Poppins"/>
                <w:b/>
                <w:szCs w:val="20"/>
              </w:rPr>
              <w:t>Apologies:</w:t>
            </w:r>
          </w:p>
        </w:tc>
      </w:tr>
      <w:tr w:rsidR="00CB6ED5" w:rsidRPr="00FC6CCE" w14:paraId="0A0CC576" w14:textId="77777777" w:rsidTr="00A30743">
        <w:tc>
          <w:tcPr>
            <w:tcW w:w="4506" w:type="dxa"/>
          </w:tcPr>
          <w:p w14:paraId="3988BBF8" w14:textId="69854894" w:rsidR="00CB6ED5" w:rsidRPr="00FC6CCE" w:rsidRDefault="00CB6ED5" w:rsidP="00CB6ED5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>
              <w:rPr>
                <w:rFonts w:ascii="Century Gothic" w:hAnsi="Century Gothic" w:cs="Poppins"/>
                <w:bCs/>
                <w:szCs w:val="20"/>
              </w:rPr>
              <w:t>Adrian Attard (AA)</w:t>
            </w:r>
          </w:p>
        </w:tc>
        <w:tc>
          <w:tcPr>
            <w:tcW w:w="4510" w:type="dxa"/>
          </w:tcPr>
          <w:p w14:paraId="4D9FE479" w14:textId="7F33E4ED" w:rsidR="00CB6ED5" w:rsidRPr="00FC6CCE" w:rsidRDefault="00CB6ED5" w:rsidP="00CB6ED5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>
              <w:rPr>
                <w:rFonts w:ascii="Century Gothic" w:hAnsi="Century Gothic" w:cs="Poppins"/>
                <w:bCs/>
                <w:szCs w:val="20"/>
              </w:rPr>
              <w:t>David Elliman (DE)</w:t>
            </w:r>
          </w:p>
        </w:tc>
      </w:tr>
      <w:tr w:rsidR="00CB6ED5" w:rsidRPr="00FC6CCE" w14:paraId="18C56E9B" w14:textId="77777777" w:rsidTr="00A30743">
        <w:tc>
          <w:tcPr>
            <w:tcW w:w="4506" w:type="dxa"/>
          </w:tcPr>
          <w:p w14:paraId="26FFE8A1" w14:textId="0F0C651E" w:rsidR="00CB6ED5" w:rsidRPr="00FC6CCE" w:rsidRDefault="00CB6ED5" w:rsidP="00CB6ED5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>
              <w:rPr>
                <w:rFonts w:ascii="Century Gothic" w:hAnsi="Century Gothic" w:cs="Poppins"/>
                <w:bCs/>
                <w:szCs w:val="20"/>
              </w:rPr>
              <w:t>Launa Watson (LW)</w:t>
            </w:r>
          </w:p>
        </w:tc>
        <w:tc>
          <w:tcPr>
            <w:tcW w:w="4510" w:type="dxa"/>
          </w:tcPr>
          <w:p w14:paraId="428C3B22" w14:textId="04E2463F" w:rsidR="00CB6ED5" w:rsidRPr="00FC6CCE" w:rsidRDefault="00CB6ED5" w:rsidP="00CB6ED5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/>
                <w:szCs w:val="20"/>
              </w:rPr>
            </w:pPr>
            <w:r w:rsidRPr="00FC6CCE">
              <w:rPr>
                <w:rFonts w:ascii="Century Gothic" w:hAnsi="Century Gothic" w:cs="Poppins"/>
                <w:bCs/>
                <w:szCs w:val="20"/>
              </w:rPr>
              <w:t>Pete Flavell (PF)</w:t>
            </w:r>
          </w:p>
        </w:tc>
      </w:tr>
      <w:tr w:rsidR="00CB6ED5" w:rsidRPr="00FC6CCE" w14:paraId="3BB57DDA" w14:textId="77777777" w:rsidTr="00A30743">
        <w:tc>
          <w:tcPr>
            <w:tcW w:w="4506" w:type="dxa"/>
          </w:tcPr>
          <w:p w14:paraId="6930EF52" w14:textId="68E4CFB4" w:rsidR="00CB6ED5" w:rsidRPr="00FC6CCE" w:rsidRDefault="00CB6ED5" w:rsidP="00CB6ED5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 w:rsidRPr="00A30743">
              <w:rPr>
                <w:rFonts w:ascii="Century Gothic" w:hAnsi="Century Gothic"/>
              </w:rPr>
              <w:t>Shiraz Sethna</w:t>
            </w:r>
            <w:r>
              <w:rPr>
                <w:rFonts w:ascii="Century Gothic" w:hAnsi="Century Gothic"/>
              </w:rPr>
              <w:t xml:space="preserve"> (SS)</w:t>
            </w:r>
          </w:p>
        </w:tc>
        <w:tc>
          <w:tcPr>
            <w:tcW w:w="4510" w:type="dxa"/>
          </w:tcPr>
          <w:p w14:paraId="155A13C7" w14:textId="6C38B88E" w:rsidR="00CB6ED5" w:rsidRPr="00FC6CCE" w:rsidRDefault="00CB6ED5" w:rsidP="00CB6ED5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</w:p>
        </w:tc>
      </w:tr>
      <w:tr w:rsidR="00CB6ED5" w:rsidRPr="00FC6CCE" w14:paraId="06E549FF" w14:textId="77777777" w:rsidTr="00A30743">
        <w:tc>
          <w:tcPr>
            <w:tcW w:w="4506" w:type="dxa"/>
          </w:tcPr>
          <w:p w14:paraId="22934447" w14:textId="062D1D73" w:rsidR="00CB6ED5" w:rsidRPr="00A30743" w:rsidRDefault="00CB6ED5" w:rsidP="00CB6ED5">
            <w:pPr>
              <w:keepNext/>
              <w:keepLines/>
              <w:spacing w:before="40"/>
              <w:outlineLvl w:val="2"/>
              <w:rPr>
                <w:rFonts w:ascii="Century Gothic" w:hAnsi="Century Gothic"/>
              </w:rPr>
            </w:pPr>
            <w:r>
              <w:rPr>
                <w:rFonts w:ascii="Century Gothic" w:hAnsi="Century Gothic" w:cs="Poppins"/>
                <w:bCs/>
                <w:szCs w:val="20"/>
              </w:rPr>
              <w:t>Noor Sumun (NS)</w:t>
            </w:r>
          </w:p>
        </w:tc>
        <w:tc>
          <w:tcPr>
            <w:tcW w:w="4510" w:type="dxa"/>
          </w:tcPr>
          <w:p w14:paraId="06AF1C82" w14:textId="77777777" w:rsidR="00CB6ED5" w:rsidRPr="00FC6CCE" w:rsidRDefault="00CB6ED5" w:rsidP="00CB6ED5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</w:p>
        </w:tc>
      </w:tr>
    </w:tbl>
    <w:p w14:paraId="719ACD78" w14:textId="77777777" w:rsidR="00CE2F33" w:rsidRPr="00FC6CCE" w:rsidRDefault="00CE2F33" w:rsidP="00D17787">
      <w:pPr>
        <w:keepNext/>
        <w:keepLines/>
        <w:spacing w:before="40" w:line="240" w:lineRule="auto"/>
        <w:jc w:val="center"/>
        <w:outlineLvl w:val="2"/>
        <w:rPr>
          <w:rFonts w:ascii="Century Gothic" w:hAnsi="Century Gothic" w:cs="Poppins"/>
          <w:b/>
          <w:color w:val="E83E97"/>
          <w:sz w:val="28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8342"/>
      </w:tblGrid>
      <w:tr w:rsidR="002A6563" w:rsidRPr="00674BCB" w14:paraId="67AA866D" w14:textId="77777777" w:rsidTr="0032061D">
        <w:tc>
          <w:tcPr>
            <w:tcW w:w="674" w:type="dxa"/>
          </w:tcPr>
          <w:p w14:paraId="7B3C7934" w14:textId="30BE3D51" w:rsidR="00A044B2" w:rsidRDefault="002A6563" w:rsidP="00D1778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 w:rsidRPr="00674BCB">
              <w:rPr>
                <w:rFonts w:ascii="Century Gothic" w:hAnsi="Century Gothic"/>
                <w:b/>
                <w:bCs/>
              </w:rPr>
              <w:t>1</w:t>
            </w:r>
          </w:p>
          <w:p w14:paraId="657AF008" w14:textId="0D431795" w:rsidR="00040232" w:rsidRPr="00040232" w:rsidRDefault="00040232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1.1 </w:t>
            </w:r>
          </w:p>
        </w:tc>
        <w:tc>
          <w:tcPr>
            <w:tcW w:w="8342" w:type="dxa"/>
          </w:tcPr>
          <w:p w14:paraId="385750E7" w14:textId="77777777" w:rsidR="002A6563" w:rsidRPr="0026371B" w:rsidRDefault="002A6563" w:rsidP="00D1778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 w:rsidRPr="0026371B">
              <w:rPr>
                <w:rFonts w:ascii="Century Gothic" w:hAnsi="Century Gothic"/>
                <w:b/>
                <w:bCs/>
              </w:rPr>
              <w:t>Welcome, apologies and notification of Any Other Business</w:t>
            </w:r>
          </w:p>
          <w:p w14:paraId="08C77A46" w14:textId="6EC8882A" w:rsidR="00A044B2" w:rsidRPr="00674BCB" w:rsidRDefault="006F495D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BM opened the meeting </w:t>
            </w:r>
            <w:r w:rsidR="008A0F2C">
              <w:rPr>
                <w:rFonts w:ascii="Century Gothic" w:hAnsi="Century Gothic"/>
              </w:rPr>
              <w:t>and apologies were noted.</w:t>
            </w:r>
            <w:r w:rsidR="00040232">
              <w:rPr>
                <w:rFonts w:ascii="Century Gothic" w:hAnsi="Century Gothic"/>
              </w:rPr>
              <w:t xml:space="preserve"> </w:t>
            </w:r>
          </w:p>
        </w:tc>
      </w:tr>
      <w:tr w:rsidR="008A0F2C" w:rsidRPr="00674BCB" w14:paraId="1F67D844" w14:textId="77777777" w:rsidTr="0032061D">
        <w:tc>
          <w:tcPr>
            <w:tcW w:w="674" w:type="dxa"/>
          </w:tcPr>
          <w:p w14:paraId="3F608BF5" w14:textId="45A0B9B2" w:rsidR="008A0F2C" w:rsidRDefault="00A044B2" w:rsidP="00D1778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2</w:t>
            </w:r>
          </w:p>
          <w:p w14:paraId="3D717AA7" w14:textId="4200B330" w:rsidR="00A044B2" w:rsidRPr="00A044B2" w:rsidRDefault="00A044B2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2.1 </w:t>
            </w:r>
          </w:p>
        </w:tc>
        <w:tc>
          <w:tcPr>
            <w:tcW w:w="8342" w:type="dxa"/>
          </w:tcPr>
          <w:p w14:paraId="652BCF8C" w14:textId="286D4C8D" w:rsidR="008A0F2C" w:rsidRPr="0026371B" w:rsidRDefault="00A044B2" w:rsidP="00D1778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 w:rsidRPr="0026371B">
              <w:rPr>
                <w:rFonts w:ascii="Century Gothic" w:hAnsi="Century Gothic"/>
                <w:b/>
                <w:bCs/>
              </w:rPr>
              <w:t xml:space="preserve">Minutes of previous meeting held on </w:t>
            </w:r>
            <w:r w:rsidR="0012546B" w:rsidRPr="0026371B">
              <w:rPr>
                <w:rFonts w:ascii="Century Gothic" w:hAnsi="Century Gothic"/>
                <w:b/>
                <w:bCs/>
              </w:rPr>
              <w:t xml:space="preserve">11 July </w:t>
            </w:r>
            <w:r w:rsidRPr="0026371B">
              <w:rPr>
                <w:rFonts w:ascii="Century Gothic" w:hAnsi="Century Gothic"/>
                <w:b/>
                <w:bCs/>
              </w:rPr>
              <w:t xml:space="preserve">2022 </w:t>
            </w:r>
          </w:p>
          <w:p w14:paraId="457B1F2D" w14:textId="6254E8C2" w:rsidR="00A044B2" w:rsidRPr="00D0098C" w:rsidRDefault="00987837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</w:t>
            </w:r>
            <w:r w:rsidR="00B37DE0">
              <w:rPr>
                <w:rFonts w:ascii="Century Gothic" w:hAnsi="Century Gothic"/>
              </w:rPr>
              <w:t xml:space="preserve">draft minutes referred </w:t>
            </w:r>
            <w:r>
              <w:rPr>
                <w:rFonts w:ascii="Century Gothic" w:hAnsi="Century Gothic"/>
              </w:rPr>
              <w:t xml:space="preserve">to LW providing feedback </w:t>
            </w:r>
            <w:r w:rsidR="00B37DE0">
              <w:rPr>
                <w:rFonts w:ascii="Century Gothic" w:hAnsi="Century Gothic"/>
              </w:rPr>
              <w:t xml:space="preserve">to a future </w:t>
            </w:r>
            <w:r w:rsidR="00D0098C">
              <w:rPr>
                <w:rFonts w:ascii="Century Gothic" w:hAnsi="Century Gothic"/>
              </w:rPr>
              <w:t xml:space="preserve">information meeting about an SSAB training event. This has already been completed. With this amendment, the </w:t>
            </w:r>
            <w:r w:rsidR="00040232">
              <w:rPr>
                <w:rFonts w:ascii="Century Gothic" w:hAnsi="Century Gothic"/>
              </w:rPr>
              <w:t xml:space="preserve">minutes from the previous Board meeting were </w:t>
            </w:r>
            <w:r w:rsidR="00040232" w:rsidRPr="00B6701C">
              <w:rPr>
                <w:rFonts w:ascii="Century Gothic" w:hAnsi="Century Gothic"/>
              </w:rPr>
              <w:t>agreed</w:t>
            </w:r>
            <w:r w:rsidR="00040232">
              <w:rPr>
                <w:rFonts w:ascii="Century Gothic" w:hAnsi="Century Gothic"/>
                <w:i/>
                <w:iCs/>
              </w:rPr>
              <w:t>.</w:t>
            </w:r>
          </w:p>
        </w:tc>
      </w:tr>
      <w:tr w:rsidR="00040232" w:rsidRPr="00674BCB" w14:paraId="5C355209" w14:textId="77777777" w:rsidTr="00D91E38">
        <w:trPr>
          <w:cantSplit/>
        </w:trPr>
        <w:tc>
          <w:tcPr>
            <w:tcW w:w="674" w:type="dxa"/>
          </w:tcPr>
          <w:p w14:paraId="5C4A0E63" w14:textId="2FE703E4" w:rsidR="00040232" w:rsidRDefault="00040232" w:rsidP="00D1778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</w:t>
            </w:r>
          </w:p>
          <w:p w14:paraId="38B694D5" w14:textId="1A934261" w:rsidR="006C75AB" w:rsidRPr="00125B2F" w:rsidRDefault="00FD6C7C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3.1</w:t>
            </w:r>
          </w:p>
        </w:tc>
        <w:tc>
          <w:tcPr>
            <w:tcW w:w="8342" w:type="dxa"/>
          </w:tcPr>
          <w:p w14:paraId="38C19362" w14:textId="2AE160F4" w:rsidR="00040232" w:rsidRPr="0026371B" w:rsidRDefault="00040232" w:rsidP="00D1778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 w:rsidRPr="0026371B">
              <w:rPr>
                <w:rFonts w:ascii="Century Gothic" w:hAnsi="Century Gothic"/>
                <w:b/>
                <w:bCs/>
              </w:rPr>
              <w:t xml:space="preserve">Matters arising </w:t>
            </w:r>
          </w:p>
          <w:p w14:paraId="4F787BE1" w14:textId="715F9CEF" w:rsidR="00B2072F" w:rsidRPr="004020D9" w:rsidRDefault="00125B2F" w:rsidP="004020D9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E83E97"/>
              </w:rPr>
              <w:t xml:space="preserve">PF to send a revised draft of the risk register to Directors for their approval. </w:t>
            </w:r>
            <w:r w:rsidR="00AC45D5">
              <w:rPr>
                <w:rFonts w:ascii="Century Gothic" w:hAnsi="Century Gothic"/>
              </w:rPr>
              <w:t>A</w:t>
            </w:r>
            <w:r w:rsidRPr="00125B2F">
              <w:rPr>
                <w:rFonts w:ascii="Century Gothic" w:hAnsi="Century Gothic"/>
              </w:rPr>
              <w:t>ction carried forward.</w:t>
            </w:r>
          </w:p>
        </w:tc>
      </w:tr>
      <w:tr w:rsidR="004020D9" w:rsidRPr="00674BCB" w14:paraId="2B78AFF7" w14:textId="77777777" w:rsidTr="00D91E38">
        <w:trPr>
          <w:cantSplit/>
        </w:trPr>
        <w:tc>
          <w:tcPr>
            <w:tcW w:w="674" w:type="dxa"/>
          </w:tcPr>
          <w:p w14:paraId="4DC41525" w14:textId="3F245063" w:rsidR="004020D9" w:rsidRPr="004020D9" w:rsidRDefault="004020D9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 w:rsidRPr="004020D9">
              <w:rPr>
                <w:rFonts w:ascii="Century Gothic" w:hAnsi="Century Gothic"/>
              </w:rPr>
              <w:t>3.2</w:t>
            </w:r>
          </w:p>
        </w:tc>
        <w:tc>
          <w:tcPr>
            <w:tcW w:w="8342" w:type="dxa"/>
          </w:tcPr>
          <w:p w14:paraId="766C1543" w14:textId="185EC8E2" w:rsidR="004020D9" w:rsidRPr="004020D9" w:rsidRDefault="004020D9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Defibrillator</w:t>
            </w:r>
            <w:r>
              <w:rPr>
                <w:rFonts w:ascii="Century Gothic" w:hAnsi="Century Gothic"/>
              </w:rPr>
              <w:t xml:space="preserve"> </w:t>
            </w:r>
            <w:r w:rsidRPr="002E0938">
              <w:rPr>
                <w:rFonts w:ascii="Century Gothic" w:hAnsi="Century Gothic"/>
                <w:b/>
                <w:bCs/>
                <w:color w:val="E73E97" w:themeColor="accent1"/>
              </w:rPr>
              <w:t>CW to discuss</w:t>
            </w:r>
            <w:r w:rsidRPr="002E0938">
              <w:rPr>
                <w:rFonts w:ascii="Century Gothic" w:hAnsi="Century Gothic"/>
                <w:color w:val="E73E97" w:themeColor="accent1"/>
              </w:rPr>
              <w:t xml:space="preserve"> </w:t>
            </w:r>
            <w:r>
              <w:rPr>
                <w:rFonts w:ascii="Century Gothic" w:hAnsi="Century Gothic"/>
              </w:rPr>
              <w:t xml:space="preserve">with the </w:t>
            </w:r>
            <w:proofErr w:type="spellStart"/>
            <w:r>
              <w:rPr>
                <w:rFonts w:ascii="Century Gothic" w:hAnsi="Century Gothic"/>
              </w:rPr>
              <w:t>Granfers</w:t>
            </w:r>
            <w:proofErr w:type="spellEnd"/>
            <w:r>
              <w:rPr>
                <w:rFonts w:ascii="Century Gothic" w:hAnsi="Century Gothic"/>
              </w:rPr>
              <w:t xml:space="preserve"> Centre Manager. </w:t>
            </w:r>
            <w:r w:rsidRPr="002E0938">
              <w:rPr>
                <w:rFonts w:ascii="Century Gothic" w:hAnsi="Century Gothic"/>
                <w:b/>
                <w:bCs/>
                <w:color w:val="E73E97" w:themeColor="accent1"/>
              </w:rPr>
              <w:t>LW to forward</w:t>
            </w:r>
            <w:r>
              <w:rPr>
                <w:rFonts w:ascii="Century Gothic" w:hAnsi="Century Gothic"/>
                <w:b/>
                <w:bCs/>
                <w:color w:val="E73E97" w:themeColor="accent1"/>
              </w:rPr>
              <w:t xml:space="preserve"> </w:t>
            </w:r>
            <w:r w:rsidRPr="002E0938">
              <w:rPr>
                <w:rFonts w:ascii="Century Gothic" w:hAnsi="Century Gothic"/>
                <w:b/>
                <w:bCs/>
                <w:color w:val="E73E97" w:themeColor="accent1"/>
              </w:rPr>
              <w:t>email</w:t>
            </w:r>
            <w:r w:rsidRPr="002E0938">
              <w:rPr>
                <w:rFonts w:ascii="Century Gothic" w:hAnsi="Century Gothic"/>
                <w:color w:val="E73E97" w:themeColor="accent1"/>
              </w:rPr>
              <w:t xml:space="preserve"> </w:t>
            </w:r>
            <w:r>
              <w:rPr>
                <w:rFonts w:ascii="Century Gothic" w:hAnsi="Century Gothic"/>
              </w:rPr>
              <w:t xml:space="preserve">to CW from organisation suggesting they can provide a defibrillator. </w:t>
            </w:r>
            <w:r w:rsidRPr="002E0938">
              <w:rPr>
                <w:rFonts w:ascii="Century Gothic" w:hAnsi="Century Gothic"/>
                <w:b/>
                <w:bCs/>
                <w:color w:val="E73E97" w:themeColor="accent1"/>
              </w:rPr>
              <w:t>AB to talk to Simon Breeze</w:t>
            </w:r>
            <w:r w:rsidRPr="002E0938">
              <w:rPr>
                <w:rFonts w:ascii="Century Gothic" w:hAnsi="Century Gothic"/>
                <w:color w:val="E73E97" w:themeColor="accent1"/>
              </w:rPr>
              <w:t xml:space="preserve"> </w:t>
            </w:r>
            <w:r>
              <w:rPr>
                <w:rFonts w:ascii="Century Gothic" w:hAnsi="Century Gothic"/>
              </w:rPr>
              <w:t>about collaboration with Community Action Sutton (CAS) on this.</w:t>
            </w:r>
            <w:r w:rsidR="00701B7B">
              <w:rPr>
                <w:rFonts w:ascii="Century Gothic" w:hAnsi="Century Gothic"/>
              </w:rPr>
              <w:t xml:space="preserve"> </w:t>
            </w:r>
            <w:r w:rsidR="00B32070">
              <w:rPr>
                <w:rFonts w:ascii="Century Gothic" w:hAnsi="Century Gothic"/>
              </w:rPr>
              <w:t xml:space="preserve">[Note: </w:t>
            </w:r>
            <w:r w:rsidR="009032D1">
              <w:rPr>
                <w:rFonts w:ascii="Century Gothic" w:hAnsi="Century Gothic"/>
              </w:rPr>
              <w:t xml:space="preserve">After the meeting, </w:t>
            </w:r>
            <w:r w:rsidR="00B32070">
              <w:rPr>
                <w:rFonts w:ascii="Century Gothic" w:hAnsi="Century Gothic"/>
              </w:rPr>
              <w:t xml:space="preserve">BM spoke to the Mayor, who suggested that the </w:t>
            </w:r>
            <w:r w:rsidR="00D970F5">
              <w:rPr>
                <w:rFonts w:ascii="Century Gothic" w:hAnsi="Century Gothic"/>
              </w:rPr>
              <w:t xml:space="preserve">local councillor for the </w:t>
            </w:r>
            <w:proofErr w:type="spellStart"/>
            <w:r w:rsidR="00D970F5">
              <w:rPr>
                <w:rFonts w:ascii="Century Gothic" w:hAnsi="Century Gothic"/>
              </w:rPr>
              <w:t>Granfers</w:t>
            </w:r>
            <w:proofErr w:type="spellEnd"/>
            <w:r w:rsidR="00D970F5">
              <w:rPr>
                <w:rFonts w:ascii="Century Gothic" w:hAnsi="Century Gothic"/>
              </w:rPr>
              <w:t xml:space="preserve"> Centre may be able to help. </w:t>
            </w:r>
            <w:r w:rsidR="00D970F5" w:rsidRPr="009032D1">
              <w:rPr>
                <w:rFonts w:ascii="Century Gothic" w:hAnsi="Century Gothic"/>
                <w:b/>
                <w:bCs/>
                <w:color w:val="E73E97" w:themeColor="accent1"/>
              </w:rPr>
              <w:t xml:space="preserve">BM to </w:t>
            </w:r>
            <w:r w:rsidR="009032D1" w:rsidRPr="009032D1">
              <w:rPr>
                <w:rFonts w:ascii="Century Gothic" w:hAnsi="Century Gothic"/>
                <w:b/>
                <w:bCs/>
                <w:color w:val="E73E97" w:themeColor="accent1"/>
              </w:rPr>
              <w:t>progress this</w:t>
            </w:r>
            <w:r w:rsidR="009032D1">
              <w:rPr>
                <w:rFonts w:ascii="Century Gothic" w:hAnsi="Century Gothic"/>
              </w:rPr>
              <w:t>.</w:t>
            </w:r>
            <w:r w:rsidR="00240BAD">
              <w:rPr>
                <w:rFonts w:ascii="Century Gothic" w:hAnsi="Century Gothic"/>
              </w:rPr>
              <w:t>]</w:t>
            </w:r>
          </w:p>
        </w:tc>
      </w:tr>
      <w:tr w:rsidR="004020D9" w:rsidRPr="00674BCB" w14:paraId="38E70DC2" w14:textId="77777777" w:rsidTr="00EF0322">
        <w:trPr>
          <w:cantSplit/>
        </w:trPr>
        <w:tc>
          <w:tcPr>
            <w:tcW w:w="674" w:type="dxa"/>
          </w:tcPr>
          <w:p w14:paraId="0DA04512" w14:textId="3B6C7231" w:rsidR="004020D9" w:rsidRPr="004020D9" w:rsidRDefault="004020D9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3.3</w:t>
            </w:r>
          </w:p>
        </w:tc>
        <w:tc>
          <w:tcPr>
            <w:tcW w:w="8342" w:type="dxa"/>
          </w:tcPr>
          <w:p w14:paraId="58867298" w14:textId="15A372C5" w:rsidR="004020D9" w:rsidRPr="004020D9" w:rsidRDefault="004020D9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 w:rsidRPr="000016F7">
              <w:rPr>
                <w:rFonts w:ascii="Century Gothic" w:hAnsi="Century Gothic"/>
                <w:b/>
                <w:bCs/>
              </w:rPr>
              <w:t>Health and Safety</w:t>
            </w:r>
            <w:r>
              <w:rPr>
                <w:rFonts w:ascii="Century Gothic" w:hAnsi="Century Gothic"/>
                <w:b/>
                <w:bCs/>
              </w:rPr>
              <w:t xml:space="preserve"> Policy</w:t>
            </w:r>
            <w:r>
              <w:rPr>
                <w:rFonts w:ascii="Century Gothic" w:hAnsi="Century Gothic"/>
                <w:b/>
                <w:bCs/>
                <w:color w:val="E83E97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Policy</w:t>
            </w:r>
            <w:proofErr w:type="spellEnd"/>
            <w:r>
              <w:rPr>
                <w:rFonts w:ascii="Century Gothic" w:hAnsi="Century Gothic"/>
              </w:rPr>
              <w:t xml:space="preserve"> doesn’t include anything about HWS First Aid Officer. </w:t>
            </w:r>
            <w:r>
              <w:rPr>
                <w:rFonts w:ascii="Century Gothic" w:hAnsi="Century Gothic"/>
                <w:b/>
                <w:bCs/>
                <w:color w:val="E73E97" w:themeColor="accent1"/>
              </w:rPr>
              <w:t>CW</w:t>
            </w:r>
            <w:r w:rsidRPr="00685E1D">
              <w:rPr>
                <w:rFonts w:ascii="Century Gothic" w:hAnsi="Century Gothic"/>
                <w:b/>
                <w:bCs/>
                <w:color w:val="E73E97" w:themeColor="accent1"/>
              </w:rPr>
              <w:t xml:space="preserve"> to check who is first aider for CAS.</w:t>
            </w:r>
          </w:p>
        </w:tc>
      </w:tr>
      <w:tr w:rsidR="004020D9" w:rsidRPr="00674BCB" w14:paraId="6833DF68" w14:textId="77777777" w:rsidTr="00EF0322">
        <w:trPr>
          <w:cantSplit/>
        </w:trPr>
        <w:tc>
          <w:tcPr>
            <w:tcW w:w="674" w:type="dxa"/>
          </w:tcPr>
          <w:p w14:paraId="2DC6E88E" w14:textId="4B18D9B6" w:rsidR="004020D9" w:rsidRDefault="006E3C74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3.4</w:t>
            </w:r>
          </w:p>
        </w:tc>
        <w:tc>
          <w:tcPr>
            <w:tcW w:w="8342" w:type="dxa"/>
          </w:tcPr>
          <w:p w14:paraId="42D45E56" w14:textId="6E67354F" w:rsidR="004020D9" w:rsidRPr="006E3C74" w:rsidRDefault="004020D9" w:rsidP="006E3C74">
            <w:pPr>
              <w:tabs>
                <w:tab w:val="left" w:pos="5295"/>
              </w:tabs>
              <w:rPr>
                <w:rFonts w:ascii="Century Gothic" w:hAnsi="Century Gothic"/>
                <w:b/>
                <w:color w:val="E73E97" w:themeColor="accent1"/>
              </w:rPr>
            </w:pPr>
            <w:r w:rsidRPr="000016F7">
              <w:rPr>
                <w:rFonts w:ascii="Century Gothic" w:hAnsi="Century Gothic"/>
                <w:b/>
                <w:bCs/>
              </w:rPr>
              <w:t>Community Action Sutton</w:t>
            </w:r>
            <w:r w:rsidRPr="000016F7">
              <w:rPr>
                <w:rFonts w:ascii="Century Gothic" w:hAnsi="Century Gothic"/>
              </w:rPr>
              <w:t xml:space="preserve"> has no plans to upgrade its phone system</w:t>
            </w:r>
            <w:r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  <w:b/>
                <w:color w:val="E73E97" w:themeColor="accent1"/>
              </w:rPr>
              <w:t xml:space="preserve">CW </w:t>
            </w:r>
            <w:r w:rsidRPr="00685E1D">
              <w:rPr>
                <w:rFonts w:ascii="Century Gothic" w:hAnsi="Century Gothic"/>
                <w:b/>
                <w:color w:val="E73E97" w:themeColor="accent1"/>
              </w:rPr>
              <w:t>to clarify with CAS if call forwarding and remote changes are possible</w:t>
            </w:r>
          </w:p>
        </w:tc>
      </w:tr>
      <w:tr w:rsidR="006E3C74" w:rsidRPr="00674BCB" w14:paraId="764B5859" w14:textId="77777777" w:rsidTr="00EF0322">
        <w:trPr>
          <w:cantSplit/>
        </w:trPr>
        <w:tc>
          <w:tcPr>
            <w:tcW w:w="674" w:type="dxa"/>
          </w:tcPr>
          <w:p w14:paraId="43E5B1E7" w14:textId="59B38433" w:rsidR="006E3C74" w:rsidRDefault="006E3C74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3.5</w:t>
            </w:r>
          </w:p>
        </w:tc>
        <w:tc>
          <w:tcPr>
            <w:tcW w:w="8342" w:type="dxa"/>
          </w:tcPr>
          <w:p w14:paraId="5DE6B219" w14:textId="10D18199" w:rsidR="006E3C74" w:rsidRPr="006E3C74" w:rsidRDefault="006E3C74" w:rsidP="006E3C74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  <w:color w:val="E83E97"/>
              </w:rPr>
            </w:pPr>
            <w:r w:rsidRPr="00F150CA">
              <w:rPr>
                <w:rFonts w:ascii="Century Gothic" w:hAnsi="Century Gothic"/>
                <w:b/>
                <w:bCs/>
              </w:rPr>
              <w:t>Community Mental Health Transformation User Experience Survey</w:t>
            </w:r>
            <w:r>
              <w:rPr>
                <w:rFonts w:ascii="Century Gothic" w:hAnsi="Century Gothic"/>
              </w:rPr>
              <w:t xml:space="preserve">  </w:t>
            </w:r>
            <w:r>
              <w:rPr>
                <w:rFonts w:ascii="Century Gothic" w:hAnsi="Century Gothic"/>
              </w:rPr>
              <w:br/>
            </w:r>
            <w:r w:rsidRPr="00236F9D">
              <w:rPr>
                <w:rFonts w:ascii="Century Gothic" w:hAnsi="Century Gothic"/>
                <w:b/>
                <w:bCs/>
                <w:color w:val="E83E97"/>
              </w:rPr>
              <w:t>PF to chase Darren Fernandes</w:t>
            </w:r>
          </w:p>
        </w:tc>
      </w:tr>
      <w:tr w:rsidR="006E3C74" w:rsidRPr="00674BCB" w14:paraId="2A527A49" w14:textId="77777777" w:rsidTr="00EF0322">
        <w:trPr>
          <w:cantSplit/>
        </w:trPr>
        <w:tc>
          <w:tcPr>
            <w:tcW w:w="674" w:type="dxa"/>
          </w:tcPr>
          <w:p w14:paraId="6D44B0F5" w14:textId="145DFE4C" w:rsidR="006E3C74" w:rsidRDefault="006E3C74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3.6</w:t>
            </w:r>
          </w:p>
        </w:tc>
        <w:tc>
          <w:tcPr>
            <w:tcW w:w="8342" w:type="dxa"/>
          </w:tcPr>
          <w:p w14:paraId="7F458D81" w14:textId="53FA8D08" w:rsidR="006E3C74" w:rsidRPr="006E3C74" w:rsidRDefault="006E3C74" w:rsidP="006E3C74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  <w:color w:val="E73E97" w:themeColor="accent1"/>
              </w:rPr>
            </w:pPr>
            <w:r>
              <w:rPr>
                <w:rFonts w:ascii="Century Gothic" w:hAnsi="Century Gothic"/>
                <w:b/>
                <w:bCs/>
              </w:rPr>
              <w:t>SW London work</w:t>
            </w:r>
            <w:r>
              <w:rPr>
                <w:rFonts w:ascii="Century Gothic" w:hAnsi="Century Gothic"/>
              </w:rPr>
              <w:t xml:space="preserve"> Main risk is that person we recruit doesn’t deliver. </w:t>
            </w:r>
            <w:r w:rsidRPr="00685E1D">
              <w:rPr>
                <w:rFonts w:ascii="Century Gothic" w:hAnsi="Century Gothic"/>
                <w:b/>
                <w:bCs/>
                <w:color w:val="E73E97" w:themeColor="accent1"/>
              </w:rPr>
              <w:t>PF to add risks to risk register.</w:t>
            </w:r>
          </w:p>
        </w:tc>
      </w:tr>
      <w:tr w:rsidR="005D2392" w:rsidRPr="00674BCB" w14:paraId="31E933E5" w14:textId="77777777" w:rsidTr="00EF0322">
        <w:trPr>
          <w:cantSplit/>
        </w:trPr>
        <w:tc>
          <w:tcPr>
            <w:tcW w:w="674" w:type="dxa"/>
          </w:tcPr>
          <w:p w14:paraId="7CE7B3B9" w14:textId="253A1914" w:rsidR="005D2392" w:rsidRDefault="005D2392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3.7</w:t>
            </w:r>
          </w:p>
        </w:tc>
        <w:tc>
          <w:tcPr>
            <w:tcW w:w="8342" w:type="dxa"/>
          </w:tcPr>
          <w:p w14:paraId="5FE6BCE3" w14:textId="68A85231" w:rsidR="005D2392" w:rsidRPr="00585435" w:rsidRDefault="00585435" w:rsidP="006E3C74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SW London work – Committee representation</w:t>
            </w:r>
            <w:r>
              <w:rPr>
                <w:rFonts w:ascii="Century Gothic" w:hAnsi="Century Gothic"/>
              </w:rPr>
              <w:t xml:space="preserve"> </w:t>
            </w:r>
            <w:r w:rsidR="005B3CB1">
              <w:rPr>
                <w:rFonts w:ascii="Century Gothic" w:hAnsi="Century Gothic"/>
              </w:rPr>
              <w:t xml:space="preserve">Suggested that HWS have two members on the committee, </w:t>
            </w:r>
            <w:r w:rsidR="003B7B90">
              <w:rPr>
                <w:rFonts w:ascii="Century Gothic" w:hAnsi="Century Gothic"/>
              </w:rPr>
              <w:t xml:space="preserve">with </w:t>
            </w:r>
            <w:r w:rsidR="005B3CB1">
              <w:rPr>
                <w:rFonts w:ascii="Century Gothic" w:hAnsi="Century Gothic"/>
              </w:rPr>
              <w:t>PF carry</w:t>
            </w:r>
            <w:r w:rsidR="003B7B90">
              <w:rPr>
                <w:rFonts w:ascii="Century Gothic" w:hAnsi="Century Gothic"/>
              </w:rPr>
              <w:t>ing</w:t>
            </w:r>
            <w:r w:rsidR="005B3CB1">
              <w:rPr>
                <w:rFonts w:ascii="Century Gothic" w:hAnsi="Century Gothic"/>
              </w:rPr>
              <w:t xml:space="preserve"> out the HWS representative role, </w:t>
            </w:r>
            <w:r w:rsidR="003B7B90">
              <w:rPr>
                <w:rFonts w:ascii="Century Gothic" w:hAnsi="Century Gothic"/>
              </w:rPr>
              <w:t xml:space="preserve">and </w:t>
            </w:r>
            <w:r w:rsidR="005B3CB1">
              <w:rPr>
                <w:rFonts w:ascii="Century Gothic" w:hAnsi="Century Gothic"/>
              </w:rPr>
              <w:t>a Board member carry</w:t>
            </w:r>
            <w:r w:rsidR="003B7B90">
              <w:rPr>
                <w:rFonts w:ascii="Century Gothic" w:hAnsi="Century Gothic"/>
              </w:rPr>
              <w:t>ing</w:t>
            </w:r>
            <w:r w:rsidR="005B3CB1">
              <w:rPr>
                <w:rFonts w:ascii="Century Gothic" w:hAnsi="Century Gothic"/>
              </w:rPr>
              <w:t xml:space="preserve"> out the contract delivery role.  </w:t>
            </w:r>
            <w:r w:rsidR="005B3CB1" w:rsidRPr="00685E1D">
              <w:rPr>
                <w:rFonts w:ascii="Century Gothic" w:hAnsi="Century Gothic"/>
                <w:b/>
                <w:bCs/>
                <w:color w:val="E73E97" w:themeColor="accent1"/>
              </w:rPr>
              <w:t>PF to check</w:t>
            </w:r>
            <w:r w:rsidR="005B3CB1">
              <w:rPr>
                <w:rFonts w:ascii="Century Gothic" w:hAnsi="Century Gothic"/>
                <w:b/>
                <w:bCs/>
                <w:color w:val="E73E97" w:themeColor="accent1"/>
              </w:rPr>
              <w:t xml:space="preserve"> with SWL ICS and the other SWL Healthwatch managers if they are willing to agree to this</w:t>
            </w:r>
          </w:p>
        </w:tc>
      </w:tr>
      <w:tr w:rsidR="00A412CD" w:rsidRPr="00674BCB" w14:paraId="59809A5B" w14:textId="77777777" w:rsidTr="00EF0322">
        <w:trPr>
          <w:cantSplit/>
        </w:trPr>
        <w:tc>
          <w:tcPr>
            <w:tcW w:w="674" w:type="dxa"/>
          </w:tcPr>
          <w:p w14:paraId="2D8365AF" w14:textId="603CCB29" w:rsidR="00A412CD" w:rsidRDefault="00A412CD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3.</w:t>
            </w:r>
            <w:r w:rsidR="00D25169">
              <w:rPr>
                <w:rFonts w:ascii="Century Gothic" w:hAnsi="Century Gothic"/>
              </w:rPr>
              <w:t>8</w:t>
            </w:r>
          </w:p>
        </w:tc>
        <w:tc>
          <w:tcPr>
            <w:tcW w:w="8342" w:type="dxa"/>
          </w:tcPr>
          <w:p w14:paraId="1D7B1644" w14:textId="77777777" w:rsidR="007833FE" w:rsidRDefault="00D25169" w:rsidP="007833FE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 w:rsidRPr="007833FE">
              <w:rPr>
                <w:rFonts w:ascii="Century Gothic" w:hAnsi="Century Gothic"/>
                <w:b/>
                <w:bCs/>
              </w:rPr>
              <w:t xml:space="preserve">Care Homes </w:t>
            </w:r>
            <w:r w:rsidR="003F1CDA" w:rsidRPr="007833FE">
              <w:rPr>
                <w:rFonts w:ascii="Century Gothic" w:hAnsi="Century Gothic"/>
              </w:rPr>
              <w:t>Some issues with delivery of this work:</w:t>
            </w:r>
          </w:p>
          <w:p w14:paraId="59C84B1D" w14:textId="0316D1CB" w:rsidR="007833FE" w:rsidRPr="007833FE" w:rsidRDefault="007833FE" w:rsidP="007833FE">
            <w:pPr>
              <w:pStyle w:val="ListParagraph"/>
              <w:numPr>
                <w:ilvl w:val="0"/>
                <w:numId w:val="2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 w:rsidRPr="007833FE">
              <w:rPr>
                <w:rFonts w:ascii="Century Gothic" w:hAnsi="Century Gothic"/>
              </w:rPr>
              <w:t>Council staff need to give us enough notice</w:t>
            </w:r>
          </w:p>
          <w:p w14:paraId="73F688AD" w14:textId="77777777" w:rsidR="007833FE" w:rsidRDefault="007833FE" w:rsidP="007833FE">
            <w:pPr>
              <w:pStyle w:val="ListParagraph"/>
              <w:numPr>
                <w:ilvl w:val="0"/>
                <w:numId w:val="2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Volunteers may need more training</w:t>
            </w:r>
          </w:p>
          <w:p w14:paraId="53E63953" w14:textId="31E112BF" w:rsidR="007833FE" w:rsidRDefault="007833FE" w:rsidP="007833FE">
            <w:pPr>
              <w:pStyle w:val="ListParagraph"/>
              <w:numPr>
                <w:ilvl w:val="0"/>
                <w:numId w:val="2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Layout of questions </w:t>
            </w:r>
            <w:r w:rsidR="00856243">
              <w:rPr>
                <w:rFonts w:ascii="Century Gothic" w:hAnsi="Century Gothic"/>
              </w:rPr>
              <w:t xml:space="preserve">on printed document </w:t>
            </w:r>
            <w:r>
              <w:rPr>
                <w:rFonts w:ascii="Century Gothic" w:hAnsi="Century Gothic"/>
              </w:rPr>
              <w:t>hard to follow</w:t>
            </w:r>
          </w:p>
          <w:p w14:paraId="2030A107" w14:textId="6FB2A084" w:rsidR="00C40968" w:rsidRDefault="00CB4868" w:rsidP="007833FE">
            <w:pPr>
              <w:pStyle w:val="ListParagraph"/>
              <w:numPr>
                <w:ilvl w:val="0"/>
                <w:numId w:val="2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Inconsistences between printed document and website </w:t>
            </w:r>
            <w:r w:rsidR="001F3B65">
              <w:rPr>
                <w:rFonts w:ascii="Century Gothic" w:hAnsi="Century Gothic"/>
              </w:rPr>
              <w:t>where data is entered</w:t>
            </w:r>
          </w:p>
          <w:p w14:paraId="42321552" w14:textId="43BB5AA0" w:rsidR="007833FE" w:rsidRDefault="007833FE" w:rsidP="007833FE">
            <w:pPr>
              <w:pStyle w:val="ListParagraph"/>
              <w:numPr>
                <w:ilvl w:val="0"/>
                <w:numId w:val="2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need feedback on how info we input is used</w:t>
            </w:r>
          </w:p>
          <w:p w14:paraId="087D439A" w14:textId="2557A03F" w:rsidR="00A412CD" w:rsidRDefault="002C0E35" w:rsidP="006E3C74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  <w:color w:val="E73E97" w:themeColor="accent1"/>
              </w:rPr>
            </w:pPr>
            <w:r w:rsidRPr="00685E1D">
              <w:rPr>
                <w:rFonts w:ascii="Century Gothic" w:hAnsi="Century Gothic"/>
                <w:b/>
                <w:bCs/>
                <w:color w:val="E73E97" w:themeColor="accent1"/>
              </w:rPr>
              <w:t>PF to raise these issues with Council officer</w:t>
            </w:r>
            <w:r>
              <w:rPr>
                <w:rFonts w:ascii="Century Gothic" w:hAnsi="Century Gothic"/>
                <w:b/>
                <w:bCs/>
                <w:color w:val="E73E97" w:themeColor="accent1"/>
              </w:rPr>
              <w:t xml:space="preserve">s and finalise proposal for </w:t>
            </w:r>
            <w:r w:rsidR="00EE5A74">
              <w:rPr>
                <w:rFonts w:ascii="Century Gothic" w:hAnsi="Century Gothic"/>
                <w:b/>
                <w:bCs/>
                <w:color w:val="E73E97" w:themeColor="accent1"/>
              </w:rPr>
              <w:t>ongoing delivery of care home assessments</w:t>
            </w:r>
            <w:r w:rsidR="00C40968">
              <w:rPr>
                <w:rFonts w:ascii="Century Gothic" w:hAnsi="Century Gothic"/>
                <w:b/>
                <w:bCs/>
                <w:color w:val="E73E97" w:themeColor="accent1"/>
              </w:rPr>
              <w:t>, including contract details and payment.</w:t>
            </w:r>
          </w:p>
          <w:p w14:paraId="24E0A758" w14:textId="46CFCC05" w:rsidR="0032107A" w:rsidRPr="00EE5A74" w:rsidRDefault="002C26B8" w:rsidP="006E3C74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E73E97" w:themeColor="accent1"/>
              </w:rPr>
              <w:t xml:space="preserve">JW, LW or NS to liaise with Lorraine </w:t>
            </w:r>
          </w:p>
        </w:tc>
      </w:tr>
      <w:tr w:rsidR="00F009F0" w:rsidRPr="00674BCB" w14:paraId="4331DEDE" w14:textId="77777777" w:rsidTr="00EF0322">
        <w:trPr>
          <w:cantSplit/>
        </w:trPr>
        <w:tc>
          <w:tcPr>
            <w:tcW w:w="674" w:type="dxa"/>
          </w:tcPr>
          <w:p w14:paraId="5A53179C" w14:textId="5C9E178A" w:rsidR="00F009F0" w:rsidRDefault="00F009F0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3.9</w:t>
            </w:r>
          </w:p>
        </w:tc>
        <w:tc>
          <w:tcPr>
            <w:tcW w:w="8342" w:type="dxa"/>
          </w:tcPr>
          <w:p w14:paraId="40BD8F5E" w14:textId="02E03A82" w:rsidR="00F009F0" w:rsidRPr="007D3472" w:rsidRDefault="005022F9" w:rsidP="007833FE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 w:rsidRPr="005022F9">
              <w:rPr>
                <w:rFonts w:ascii="Century Gothic" w:hAnsi="Century Gothic"/>
                <w:b/>
                <w:bCs/>
              </w:rPr>
              <w:t xml:space="preserve">Board recruitment </w:t>
            </w:r>
            <w:r w:rsidR="005022B9" w:rsidRPr="007E28F1">
              <w:rPr>
                <w:rFonts w:ascii="Century Gothic" w:hAnsi="Century Gothic"/>
                <w:b/>
                <w:bCs/>
                <w:color w:val="E73E97" w:themeColor="accent1"/>
              </w:rPr>
              <w:t xml:space="preserve">PF to contact AB’s neighbour </w:t>
            </w:r>
            <w:proofErr w:type="spellStart"/>
            <w:r w:rsidR="007E28F1" w:rsidRPr="007E28F1">
              <w:rPr>
                <w:rFonts w:ascii="Century Gothic" w:hAnsi="Century Gothic"/>
                <w:b/>
                <w:bCs/>
                <w:color w:val="E73E97" w:themeColor="accent1"/>
              </w:rPr>
              <w:t>Mahendra</w:t>
            </w:r>
            <w:proofErr w:type="spellEnd"/>
            <w:r w:rsidR="007E28F1" w:rsidRPr="007E28F1">
              <w:rPr>
                <w:rFonts w:ascii="Century Gothic" w:hAnsi="Century Gothic"/>
                <w:b/>
                <w:bCs/>
                <w:color w:val="E73E97" w:themeColor="accent1"/>
              </w:rPr>
              <w:t xml:space="preserve"> about joining board</w:t>
            </w:r>
            <w:r w:rsidR="007D3472">
              <w:rPr>
                <w:rFonts w:ascii="Century Gothic" w:hAnsi="Century Gothic"/>
                <w:b/>
                <w:bCs/>
                <w:color w:val="E73E97" w:themeColor="accent1"/>
              </w:rPr>
              <w:t xml:space="preserve">. </w:t>
            </w:r>
            <w:r w:rsidR="00240BAD">
              <w:rPr>
                <w:rFonts w:ascii="Century Gothic" w:hAnsi="Century Gothic"/>
              </w:rPr>
              <w:t xml:space="preserve">[Note: </w:t>
            </w:r>
            <w:r w:rsidR="00FD0E4A">
              <w:rPr>
                <w:rFonts w:ascii="Century Gothic" w:hAnsi="Century Gothic"/>
              </w:rPr>
              <w:t>this is not a priority]</w:t>
            </w:r>
            <w:r w:rsidR="00E00193">
              <w:rPr>
                <w:rFonts w:ascii="Century Gothic" w:hAnsi="Century Gothic"/>
              </w:rPr>
              <w:t xml:space="preserve"> </w:t>
            </w:r>
            <w:r w:rsidR="00240BAD">
              <w:rPr>
                <w:rFonts w:ascii="Century Gothic" w:hAnsi="Century Gothic"/>
              </w:rPr>
              <w:t>A</w:t>
            </w:r>
            <w:r w:rsidR="002C2C7C">
              <w:rPr>
                <w:rFonts w:ascii="Century Gothic" w:hAnsi="Century Gothic"/>
              </w:rPr>
              <w:t>greed to work with Media Trust volunteer to improve communications rather than seeking to recruit board member (see item 6).</w:t>
            </w:r>
          </w:p>
        </w:tc>
      </w:tr>
      <w:tr w:rsidR="00AA28ED" w:rsidRPr="00674BCB" w14:paraId="435A97DB" w14:textId="77777777" w:rsidTr="00075C1E">
        <w:trPr>
          <w:cantSplit/>
        </w:trPr>
        <w:tc>
          <w:tcPr>
            <w:tcW w:w="674" w:type="dxa"/>
          </w:tcPr>
          <w:p w14:paraId="38A216C3" w14:textId="0D618720" w:rsidR="00AA28ED" w:rsidRPr="00075C1E" w:rsidRDefault="00075C1E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 w:rsidRPr="00075C1E">
              <w:rPr>
                <w:rFonts w:ascii="Century Gothic" w:hAnsi="Century Gothic"/>
              </w:rPr>
              <w:t>3.10</w:t>
            </w:r>
          </w:p>
        </w:tc>
        <w:tc>
          <w:tcPr>
            <w:tcW w:w="8342" w:type="dxa"/>
          </w:tcPr>
          <w:p w14:paraId="6F153741" w14:textId="77777777" w:rsidR="00AA28ED" w:rsidRDefault="00AA28ED" w:rsidP="00075C1E">
            <w:pPr>
              <w:keepNext/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 have not received an I&amp;A service update from Citizens Advice Sutton. </w:t>
            </w:r>
          </w:p>
          <w:p w14:paraId="3D500EF5" w14:textId="4AD3B179" w:rsidR="00AA28ED" w:rsidRDefault="006A3051" w:rsidP="003C6775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E83E97"/>
              </w:rPr>
              <w:t xml:space="preserve">CW </w:t>
            </w:r>
            <w:r w:rsidR="00AA28ED">
              <w:rPr>
                <w:rFonts w:ascii="Century Gothic" w:hAnsi="Century Gothic"/>
                <w:b/>
                <w:bCs/>
                <w:color w:val="E83E97"/>
              </w:rPr>
              <w:t xml:space="preserve">to </w:t>
            </w:r>
            <w:r>
              <w:rPr>
                <w:rFonts w:ascii="Century Gothic" w:hAnsi="Century Gothic"/>
                <w:b/>
                <w:bCs/>
                <w:color w:val="E83E97"/>
              </w:rPr>
              <w:t xml:space="preserve">email </w:t>
            </w:r>
            <w:r w:rsidR="00AA28ED">
              <w:rPr>
                <w:rFonts w:ascii="Century Gothic" w:hAnsi="Century Gothic"/>
                <w:b/>
                <w:bCs/>
                <w:color w:val="E83E97"/>
              </w:rPr>
              <w:t>Citizens Advice Sutton and</w:t>
            </w:r>
            <w:r>
              <w:rPr>
                <w:rFonts w:ascii="Century Gothic" w:hAnsi="Century Gothic"/>
                <w:b/>
                <w:bCs/>
                <w:color w:val="E83E97"/>
              </w:rPr>
              <w:t xml:space="preserve"> </w:t>
            </w:r>
            <w:r w:rsidR="00155B94">
              <w:rPr>
                <w:rFonts w:ascii="Century Gothic" w:hAnsi="Century Gothic"/>
                <w:b/>
                <w:bCs/>
                <w:color w:val="E83E97"/>
              </w:rPr>
              <w:t>enquire</w:t>
            </w:r>
            <w:r w:rsidR="00AA28ED">
              <w:rPr>
                <w:rFonts w:ascii="Century Gothic" w:hAnsi="Century Gothic"/>
                <w:b/>
                <w:bCs/>
                <w:color w:val="E83E97"/>
              </w:rPr>
              <w:t xml:space="preserve">.  </w:t>
            </w:r>
          </w:p>
        </w:tc>
      </w:tr>
      <w:tr w:rsidR="00AC39A3" w:rsidRPr="00674BCB" w14:paraId="024244B0" w14:textId="77777777" w:rsidTr="00F31E4A">
        <w:trPr>
          <w:cantSplit/>
        </w:trPr>
        <w:tc>
          <w:tcPr>
            <w:tcW w:w="674" w:type="dxa"/>
          </w:tcPr>
          <w:p w14:paraId="0570AD43" w14:textId="77777777" w:rsidR="007B18ED" w:rsidRDefault="00AC39A3" w:rsidP="00F31E4A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4.</w:t>
            </w:r>
            <w:r w:rsidR="00B076E2">
              <w:rPr>
                <w:rFonts w:ascii="Century Gothic" w:hAnsi="Century Gothic"/>
                <w:b/>
                <w:bCs/>
              </w:rPr>
              <w:br/>
            </w:r>
            <w:r w:rsidR="00B076E2" w:rsidRPr="00B076E2">
              <w:rPr>
                <w:rFonts w:ascii="Century Gothic" w:hAnsi="Century Gothic"/>
              </w:rPr>
              <w:t>4.1</w:t>
            </w:r>
            <w:r w:rsidR="007B18ED">
              <w:rPr>
                <w:rFonts w:ascii="Century Gothic" w:hAnsi="Century Gothic"/>
              </w:rPr>
              <w:br/>
            </w:r>
            <w:r w:rsidR="007B18ED">
              <w:rPr>
                <w:rFonts w:ascii="Century Gothic" w:hAnsi="Century Gothic"/>
              </w:rPr>
              <w:br/>
            </w:r>
            <w:r w:rsidR="007B18ED">
              <w:rPr>
                <w:rFonts w:ascii="Century Gothic" w:hAnsi="Century Gothic"/>
              </w:rPr>
              <w:br/>
            </w:r>
          </w:p>
          <w:p w14:paraId="4AFF9AD0" w14:textId="4E4F7BD8" w:rsidR="007B18ED" w:rsidRPr="00B076E2" w:rsidRDefault="007B18ED" w:rsidP="007B18ED">
            <w:pPr>
              <w:tabs>
                <w:tab w:val="left" w:pos="5295"/>
              </w:tabs>
              <w:spacing w:before="2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4.2</w:t>
            </w:r>
          </w:p>
        </w:tc>
        <w:tc>
          <w:tcPr>
            <w:tcW w:w="8342" w:type="dxa"/>
          </w:tcPr>
          <w:p w14:paraId="124C38B8" w14:textId="77777777" w:rsidR="00B076E2" w:rsidRDefault="00913630" w:rsidP="00F31E4A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Board</w:t>
            </w:r>
            <w:r w:rsidR="00E35F31">
              <w:rPr>
                <w:rFonts w:ascii="Century Gothic" w:hAnsi="Century Gothic"/>
                <w:b/>
                <w:bCs/>
              </w:rPr>
              <w:t xml:space="preserve"> and Information Meeting Details</w:t>
            </w:r>
          </w:p>
          <w:p w14:paraId="76FE9256" w14:textId="5A4EE715" w:rsidR="00EB74B3" w:rsidRDefault="003F3958" w:rsidP="00F31E4A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Board members suggested we alternate between meetings </w:t>
            </w:r>
            <w:r w:rsidR="0062642D">
              <w:rPr>
                <w:rFonts w:ascii="Century Gothic" w:hAnsi="Century Gothic"/>
              </w:rPr>
              <w:t xml:space="preserve">at 2pm on a Monday and meetings at 6.30pm on Wednesday or Thursday. </w:t>
            </w:r>
            <w:r w:rsidR="00C706C7">
              <w:rPr>
                <w:rFonts w:ascii="Century Gothic" w:hAnsi="Century Gothic"/>
              </w:rPr>
              <w:t xml:space="preserve">All meetings to be hybrid. </w:t>
            </w:r>
            <w:r w:rsidR="004A1522" w:rsidRPr="00776D2F">
              <w:rPr>
                <w:rFonts w:ascii="Century Gothic" w:hAnsi="Century Gothic"/>
                <w:b/>
                <w:bCs/>
                <w:color w:val="E73E97" w:themeColor="accent1"/>
              </w:rPr>
              <w:t>CW to check details</w:t>
            </w:r>
            <w:r w:rsidR="004A1522" w:rsidRPr="00776D2F">
              <w:rPr>
                <w:rFonts w:ascii="Century Gothic" w:hAnsi="Century Gothic"/>
                <w:color w:val="E73E97" w:themeColor="accent1"/>
              </w:rPr>
              <w:t xml:space="preserve"> </w:t>
            </w:r>
            <w:r w:rsidR="004A1522">
              <w:rPr>
                <w:rFonts w:ascii="Century Gothic" w:hAnsi="Century Gothic"/>
              </w:rPr>
              <w:t>(availability of PF and DE</w:t>
            </w:r>
            <w:r w:rsidR="00776D2F">
              <w:rPr>
                <w:rFonts w:ascii="Century Gothic" w:hAnsi="Century Gothic"/>
              </w:rPr>
              <w:t xml:space="preserve"> and of room, access arrangements) and confirm in writing</w:t>
            </w:r>
            <w:r w:rsidR="00805065">
              <w:rPr>
                <w:rFonts w:ascii="Century Gothic" w:hAnsi="Century Gothic"/>
              </w:rPr>
              <w:t>, sending proposed dates</w:t>
            </w:r>
            <w:r w:rsidR="00776D2F">
              <w:rPr>
                <w:rFonts w:ascii="Century Gothic" w:hAnsi="Century Gothic"/>
              </w:rPr>
              <w:t>.</w:t>
            </w:r>
          </w:p>
          <w:p w14:paraId="4AE304F7" w14:textId="3FEE629B" w:rsidR="007B18ED" w:rsidRPr="004113FF" w:rsidRDefault="004113FF" w:rsidP="007B18ED">
            <w:pPr>
              <w:tabs>
                <w:tab w:val="left" w:pos="5295"/>
              </w:tabs>
              <w:spacing w:before="240"/>
              <w:rPr>
                <w:rFonts w:ascii="Century Gothic" w:hAnsi="Century Gothic"/>
              </w:rPr>
            </w:pPr>
            <w:r w:rsidRPr="006D2A3A">
              <w:rPr>
                <w:rFonts w:ascii="Century Gothic" w:hAnsi="Century Gothic"/>
                <w:b/>
                <w:bCs/>
                <w:color w:val="E73E97" w:themeColor="accent1"/>
              </w:rPr>
              <w:t>CW to check hardware</w:t>
            </w:r>
            <w:r>
              <w:rPr>
                <w:rFonts w:ascii="Century Gothic" w:hAnsi="Century Gothic"/>
              </w:rPr>
              <w:t xml:space="preserve"> for remote participation</w:t>
            </w:r>
            <w:r w:rsidR="006D2A3A">
              <w:rPr>
                <w:rFonts w:ascii="Century Gothic" w:hAnsi="Century Gothic"/>
              </w:rPr>
              <w:t xml:space="preserve"> via either a functioning projector or a screen.</w:t>
            </w:r>
          </w:p>
        </w:tc>
      </w:tr>
      <w:tr w:rsidR="005C6A52" w:rsidRPr="00674BCB" w14:paraId="6574787E" w14:textId="77777777" w:rsidTr="0032061D">
        <w:tc>
          <w:tcPr>
            <w:tcW w:w="674" w:type="dxa"/>
          </w:tcPr>
          <w:p w14:paraId="2C77E473" w14:textId="183F5FD1" w:rsidR="005C6A52" w:rsidRDefault="00B076E2" w:rsidP="00D1778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5</w:t>
            </w:r>
            <w:r w:rsidR="005C6A52">
              <w:rPr>
                <w:rFonts w:ascii="Century Gothic" w:hAnsi="Century Gothic"/>
                <w:b/>
                <w:bCs/>
              </w:rPr>
              <w:t>.</w:t>
            </w:r>
          </w:p>
          <w:p w14:paraId="5E73D43D" w14:textId="77777777" w:rsidR="002D5136" w:rsidRDefault="007E7F95" w:rsidP="00AE0568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5.1</w:t>
            </w:r>
            <w:r w:rsidR="002D5136">
              <w:rPr>
                <w:rFonts w:ascii="Century Gothic" w:hAnsi="Century Gothic"/>
              </w:rPr>
              <w:t xml:space="preserve"> </w:t>
            </w:r>
            <w:r w:rsidR="006726CD">
              <w:rPr>
                <w:rFonts w:ascii="Century Gothic" w:hAnsi="Century Gothic"/>
              </w:rPr>
              <w:br/>
            </w:r>
            <w:r w:rsidR="006726CD">
              <w:rPr>
                <w:rFonts w:ascii="Century Gothic" w:hAnsi="Century Gothic"/>
              </w:rPr>
              <w:br/>
            </w:r>
            <w:r w:rsidR="006726CD">
              <w:rPr>
                <w:rFonts w:ascii="Century Gothic" w:hAnsi="Century Gothic"/>
              </w:rPr>
              <w:br/>
            </w:r>
            <w:r w:rsidR="006726CD">
              <w:rPr>
                <w:rFonts w:ascii="Century Gothic" w:hAnsi="Century Gothic"/>
              </w:rPr>
              <w:br/>
            </w:r>
            <w:r w:rsidR="006726CD">
              <w:rPr>
                <w:rFonts w:ascii="Century Gothic" w:hAnsi="Century Gothic"/>
              </w:rPr>
              <w:br/>
            </w:r>
            <w:r w:rsidR="006726CD">
              <w:rPr>
                <w:rFonts w:ascii="Century Gothic" w:hAnsi="Century Gothic"/>
              </w:rPr>
              <w:br/>
            </w:r>
            <w:r w:rsidR="006726CD">
              <w:rPr>
                <w:rFonts w:ascii="Century Gothic" w:hAnsi="Century Gothic"/>
              </w:rPr>
              <w:br/>
            </w:r>
            <w:r w:rsidR="006726CD">
              <w:rPr>
                <w:rFonts w:ascii="Century Gothic" w:hAnsi="Century Gothic"/>
              </w:rPr>
              <w:br/>
            </w:r>
            <w:r w:rsidR="006726CD">
              <w:rPr>
                <w:rFonts w:ascii="Century Gothic" w:hAnsi="Century Gothic"/>
              </w:rPr>
              <w:br/>
            </w:r>
          </w:p>
          <w:p w14:paraId="0CF34446" w14:textId="07C42A7A" w:rsidR="006726CD" w:rsidRPr="002D5136" w:rsidRDefault="006726CD" w:rsidP="006726CD">
            <w:pPr>
              <w:tabs>
                <w:tab w:val="left" w:pos="5295"/>
              </w:tabs>
              <w:spacing w:before="2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5.2</w:t>
            </w:r>
          </w:p>
        </w:tc>
        <w:tc>
          <w:tcPr>
            <w:tcW w:w="8342" w:type="dxa"/>
          </w:tcPr>
          <w:p w14:paraId="7B5ECD54" w14:textId="01F64847" w:rsidR="005C6A52" w:rsidRDefault="002328A9" w:rsidP="00D1778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Budget and finances</w:t>
            </w:r>
          </w:p>
          <w:p w14:paraId="007AEC01" w14:textId="77777777" w:rsidR="007E7F95" w:rsidRDefault="002753F3" w:rsidP="00AE0568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u w:val="single"/>
              </w:rPr>
              <w:t>Budget to March 2023</w:t>
            </w:r>
          </w:p>
          <w:p w14:paraId="690B71F4" w14:textId="77777777" w:rsidR="002753F3" w:rsidRDefault="00DC27E9" w:rsidP="00AE0568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 circulated with agenda.</w:t>
            </w:r>
          </w:p>
          <w:p w14:paraId="3BE3BB48" w14:textId="77777777" w:rsidR="008D076F" w:rsidRDefault="006D0874" w:rsidP="008D076F">
            <w:pPr>
              <w:pStyle w:val="ListParagraph"/>
              <w:numPr>
                <w:ilvl w:val="0"/>
                <w:numId w:val="3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anticipate a surplus of £12,264 in March 2023</w:t>
            </w:r>
          </w:p>
          <w:p w14:paraId="70C83FBF" w14:textId="77777777" w:rsidR="006D0874" w:rsidRDefault="005E0836" w:rsidP="008D076F">
            <w:pPr>
              <w:pStyle w:val="ListParagraph"/>
              <w:numPr>
                <w:ilvl w:val="0"/>
                <w:numId w:val="3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have £110,000 funding for the South West London work as against staffing costs of £</w:t>
            </w:r>
            <w:r w:rsidR="00536D8A">
              <w:rPr>
                <w:rFonts w:ascii="Century Gothic" w:hAnsi="Century Gothic"/>
              </w:rPr>
              <w:t>75,500.</w:t>
            </w:r>
          </w:p>
          <w:p w14:paraId="650E67C4" w14:textId="77777777" w:rsidR="001B3838" w:rsidRPr="00BD5F1D" w:rsidRDefault="000E2D5D" w:rsidP="008D076F">
            <w:pPr>
              <w:pStyle w:val="ListParagraph"/>
              <w:numPr>
                <w:ilvl w:val="0"/>
                <w:numId w:val="3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Accountancy costs for two years included in budget because we weren’t invoiced last year</w:t>
            </w:r>
            <w:r w:rsidR="00F25717">
              <w:rPr>
                <w:rFonts w:ascii="Century Gothic" w:hAnsi="Century Gothic"/>
              </w:rPr>
              <w:t xml:space="preserve">. </w:t>
            </w:r>
            <w:r w:rsidR="00F25717" w:rsidRPr="00F25717">
              <w:rPr>
                <w:rFonts w:ascii="Century Gothic" w:hAnsi="Century Gothic"/>
                <w:b/>
                <w:bCs/>
                <w:color w:val="E73E97" w:themeColor="accent1"/>
              </w:rPr>
              <w:t>AA to request invoice.</w:t>
            </w:r>
          </w:p>
          <w:p w14:paraId="33DFEBDF" w14:textId="77777777" w:rsidR="00BD5F1D" w:rsidRDefault="00BD5F1D" w:rsidP="008D076F">
            <w:pPr>
              <w:pStyle w:val="ListParagraph"/>
              <w:numPr>
                <w:ilvl w:val="0"/>
                <w:numId w:val="3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 w:rsidRPr="00BD5F1D">
              <w:rPr>
                <w:rFonts w:ascii="Century Gothic" w:hAnsi="Century Gothic"/>
              </w:rPr>
              <w:t xml:space="preserve">Spending </w:t>
            </w:r>
            <w:r>
              <w:rPr>
                <w:rFonts w:ascii="Century Gothic" w:hAnsi="Century Gothic"/>
              </w:rPr>
              <w:t>below budget due to staff vacancies.</w:t>
            </w:r>
          </w:p>
          <w:p w14:paraId="6060D35E" w14:textId="77777777" w:rsidR="00A548F4" w:rsidRDefault="00CC3F35" w:rsidP="008D076F">
            <w:pPr>
              <w:pStyle w:val="ListParagraph"/>
              <w:numPr>
                <w:ilvl w:val="0"/>
                <w:numId w:val="3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 w:rsidRPr="00CC3F35">
              <w:rPr>
                <w:rFonts w:ascii="Century Gothic" w:hAnsi="Century Gothic"/>
                <w:b/>
                <w:bCs/>
                <w:color w:val="E73E97" w:themeColor="accent1"/>
              </w:rPr>
              <w:t>BM to contact PF</w:t>
            </w:r>
            <w:r w:rsidRPr="00CC3F35">
              <w:rPr>
                <w:rFonts w:ascii="Century Gothic" w:hAnsi="Century Gothic"/>
                <w:color w:val="E73E97" w:themeColor="accent1"/>
              </w:rPr>
              <w:t xml:space="preserve"> </w:t>
            </w:r>
            <w:r>
              <w:rPr>
                <w:rFonts w:ascii="Century Gothic" w:hAnsi="Century Gothic"/>
              </w:rPr>
              <w:t xml:space="preserve">to discuss additional work </w:t>
            </w:r>
            <w:r w:rsidR="009A7584">
              <w:rPr>
                <w:rFonts w:ascii="Century Gothic" w:hAnsi="Century Gothic"/>
              </w:rPr>
              <w:t>carried out on recruitment to SW London post.</w:t>
            </w:r>
          </w:p>
          <w:p w14:paraId="1DA08B71" w14:textId="77777777" w:rsidR="006726CD" w:rsidRDefault="009F7221" w:rsidP="006726CD">
            <w:pPr>
              <w:tabs>
                <w:tab w:val="left" w:pos="5295"/>
              </w:tabs>
              <w:spacing w:before="2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u w:val="single"/>
              </w:rPr>
              <w:t xml:space="preserve">Finances </w:t>
            </w:r>
            <w:r w:rsidR="0060641A">
              <w:rPr>
                <w:rFonts w:ascii="Century Gothic" w:hAnsi="Century Gothic"/>
                <w:u w:val="single"/>
              </w:rPr>
              <w:t>for April to June 2022</w:t>
            </w:r>
          </w:p>
          <w:p w14:paraId="18DDDBA3" w14:textId="77777777" w:rsidR="0060641A" w:rsidRDefault="0060641A" w:rsidP="0060641A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AA circulated document</w:t>
            </w:r>
            <w:r w:rsidR="005577AD">
              <w:rPr>
                <w:rFonts w:ascii="Century Gothic" w:hAnsi="Century Gothic"/>
              </w:rPr>
              <w:t xml:space="preserve"> (attached)</w:t>
            </w:r>
          </w:p>
          <w:p w14:paraId="3A2DC930" w14:textId="77777777" w:rsidR="005577AD" w:rsidRDefault="008D283A" w:rsidP="00D13721">
            <w:pPr>
              <w:pStyle w:val="ListParagraph"/>
              <w:numPr>
                <w:ilvl w:val="0"/>
                <w:numId w:val="4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 are underspent, but </w:t>
            </w:r>
            <w:r w:rsidR="00396C38">
              <w:rPr>
                <w:rFonts w:ascii="Century Gothic" w:hAnsi="Century Gothic"/>
              </w:rPr>
              <w:t xml:space="preserve">organisations often underspend </w:t>
            </w:r>
            <w:r>
              <w:rPr>
                <w:rFonts w:ascii="Century Gothic" w:hAnsi="Century Gothic"/>
              </w:rPr>
              <w:t>in the first quarter</w:t>
            </w:r>
            <w:r w:rsidR="00EE6050">
              <w:rPr>
                <w:rFonts w:ascii="Century Gothic" w:hAnsi="Century Gothic"/>
              </w:rPr>
              <w:t>.</w:t>
            </w:r>
            <w:r w:rsidR="00396C38">
              <w:rPr>
                <w:rFonts w:ascii="Century Gothic" w:hAnsi="Century Gothic"/>
              </w:rPr>
              <w:t xml:space="preserve"> </w:t>
            </w:r>
            <w:r w:rsidR="006C0CDA">
              <w:rPr>
                <w:rFonts w:ascii="Century Gothic" w:hAnsi="Century Gothic"/>
              </w:rPr>
              <w:t>In general, the short-term situation is good.</w:t>
            </w:r>
          </w:p>
          <w:p w14:paraId="6B8EEF05" w14:textId="7D586CE3" w:rsidR="006C0CDA" w:rsidRPr="00D13721" w:rsidRDefault="006B7B94" w:rsidP="00D13721">
            <w:pPr>
              <w:pStyle w:val="ListParagraph"/>
              <w:numPr>
                <w:ilvl w:val="0"/>
                <w:numId w:val="4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 30 June reserves were £47,339</w:t>
            </w:r>
          </w:p>
        </w:tc>
      </w:tr>
      <w:tr w:rsidR="005C6A52" w:rsidRPr="00674BCB" w14:paraId="4F027381" w14:textId="77777777" w:rsidTr="0032061D">
        <w:tc>
          <w:tcPr>
            <w:tcW w:w="674" w:type="dxa"/>
          </w:tcPr>
          <w:p w14:paraId="7EE1F4C7" w14:textId="3FCB5EAD" w:rsidR="005E118C" w:rsidRPr="00D13AA0" w:rsidRDefault="006B0179" w:rsidP="00271F39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6</w:t>
            </w:r>
            <w:r w:rsidR="005C6A52">
              <w:rPr>
                <w:rFonts w:ascii="Century Gothic" w:hAnsi="Century Gothic"/>
                <w:b/>
                <w:bCs/>
              </w:rPr>
              <w:t>.</w:t>
            </w:r>
            <w:r w:rsidR="00D13AA0">
              <w:rPr>
                <w:rFonts w:ascii="Century Gothic" w:hAnsi="Century Gothic"/>
                <w:b/>
                <w:bCs/>
              </w:rPr>
              <w:br/>
            </w:r>
            <w:r>
              <w:rPr>
                <w:rFonts w:ascii="Century Gothic" w:hAnsi="Century Gothic"/>
              </w:rPr>
              <w:t>6</w:t>
            </w:r>
            <w:r w:rsidR="00D13AA0">
              <w:rPr>
                <w:rFonts w:ascii="Century Gothic" w:hAnsi="Century Gothic"/>
              </w:rPr>
              <w:t>.1</w:t>
            </w:r>
          </w:p>
        </w:tc>
        <w:tc>
          <w:tcPr>
            <w:tcW w:w="8342" w:type="dxa"/>
          </w:tcPr>
          <w:p w14:paraId="08119336" w14:textId="77777777" w:rsidR="00510EA3" w:rsidRDefault="00271F39" w:rsidP="00510EA3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Staff recruitment</w:t>
            </w:r>
          </w:p>
          <w:p w14:paraId="7E114BA3" w14:textId="77777777" w:rsidR="00F86F6E" w:rsidRDefault="00F86F6E" w:rsidP="00F86F6E">
            <w:pPr>
              <w:pStyle w:val="ListParagraph"/>
              <w:numPr>
                <w:ilvl w:val="0"/>
                <w:numId w:val="5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Recruitment for </w:t>
            </w:r>
            <w:r w:rsidR="001E4133">
              <w:rPr>
                <w:rFonts w:ascii="Century Gothic" w:hAnsi="Century Gothic"/>
              </w:rPr>
              <w:t xml:space="preserve">Executive Officer closed at noon, interviews on </w:t>
            </w:r>
            <w:r w:rsidR="00261746">
              <w:rPr>
                <w:rFonts w:ascii="Century Gothic" w:hAnsi="Century Gothic"/>
              </w:rPr>
              <w:t>27 September</w:t>
            </w:r>
          </w:p>
          <w:p w14:paraId="326DE1D4" w14:textId="77777777" w:rsidR="00261746" w:rsidRDefault="00261746" w:rsidP="00F86F6E">
            <w:pPr>
              <w:pStyle w:val="ListParagraph"/>
              <w:numPr>
                <w:ilvl w:val="0"/>
                <w:numId w:val="5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Recruitment for Health Engagement Projects Officer closes </w:t>
            </w:r>
            <w:r w:rsidR="00E65122">
              <w:rPr>
                <w:rFonts w:ascii="Century Gothic" w:hAnsi="Century Gothic"/>
              </w:rPr>
              <w:t>on 21 September, interviews on 5/6 October</w:t>
            </w:r>
          </w:p>
          <w:p w14:paraId="3D786689" w14:textId="495D3DBA" w:rsidR="001527F5" w:rsidRPr="00F86F6E" w:rsidRDefault="001527F5" w:rsidP="00F86F6E">
            <w:pPr>
              <w:pStyle w:val="ListParagraph"/>
              <w:numPr>
                <w:ilvl w:val="0"/>
                <w:numId w:val="5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AB volunteered to </w:t>
            </w:r>
            <w:r w:rsidR="005D585B">
              <w:rPr>
                <w:rFonts w:ascii="Century Gothic" w:hAnsi="Century Gothic"/>
              </w:rPr>
              <w:t>join recruitment boards</w:t>
            </w:r>
            <w:r w:rsidR="004F1749">
              <w:rPr>
                <w:rFonts w:ascii="Century Gothic" w:hAnsi="Century Gothic"/>
              </w:rPr>
              <w:t xml:space="preserve">, </w:t>
            </w:r>
            <w:r w:rsidR="004F1749" w:rsidRPr="004F1749">
              <w:rPr>
                <w:rFonts w:ascii="Century Gothic" w:hAnsi="Century Gothic"/>
                <w:b/>
                <w:bCs/>
                <w:color w:val="E73E97" w:themeColor="accent1"/>
              </w:rPr>
              <w:t>CW to liaise with Lorraine</w:t>
            </w:r>
            <w:r w:rsidR="004F1749" w:rsidRPr="004F1749">
              <w:rPr>
                <w:rFonts w:ascii="Century Gothic" w:hAnsi="Century Gothic"/>
                <w:color w:val="E73E97" w:themeColor="accent1"/>
              </w:rPr>
              <w:t xml:space="preserve"> </w:t>
            </w:r>
            <w:r w:rsidR="004F1749">
              <w:rPr>
                <w:rFonts w:ascii="Century Gothic" w:hAnsi="Century Gothic"/>
              </w:rPr>
              <w:t>about this.</w:t>
            </w:r>
          </w:p>
        </w:tc>
      </w:tr>
      <w:tr w:rsidR="00AF4433" w:rsidRPr="00674BCB" w14:paraId="397E81FC" w14:textId="77777777" w:rsidTr="00661F1F">
        <w:trPr>
          <w:cantSplit/>
        </w:trPr>
        <w:tc>
          <w:tcPr>
            <w:tcW w:w="674" w:type="dxa"/>
          </w:tcPr>
          <w:p w14:paraId="3427BEC0" w14:textId="205522C0" w:rsidR="00AF4433" w:rsidRDefault="006B0179" w:rsidP="00D1778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7</w:t>
            </w:r>
            <w:r w:rsidR="007D4B15">
              <w:rPr>
                <w:rFonts w:ascii="Century Gothic" w:hAnsi="Century Gothic"/>
                <w:b/>
                <w:bCs/>
              </w:rPr>
              <w:t>.</w:t>
            </w:r>
          </w:p>
          <w:p w14:paraId="4C78687F" w14:textId="17F5DF21" w:rsidR="00A36DB6" w:rsidRPr="00A36DB6" w:rsidRDefault="006B0179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  <w:r w:rsidR="00A36DB6">
              <w:rPr>
                <w:rFonts w:ascii="Century Gothic" w:hAnsi="Century Gothic"/>
              </w:rPr>
              <w:t xml:space="preserve">.1 </w:t>
            </w:r>
          </w:p>
        </w:tc>
        <w:tc>
          <w:tcPr>
            <w:tcW w:w="8342" w:type="dxa"/>
          </w:tcPr>
          <w:p w14:paraId="2330D7EE" w14:textId="7B38EE76" w:rsidR="00AF4433" w:rsidRDefault="006F5EDC" w:rsidP="00D1778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Comms strategy development</w:t>
            </w:r>
          </w:p>
          <w:p w14:paraId="424DB0A5" w14:textId="1854F727" w:rsidR="00AF4433" w:rsidRPr="00510EA3" w:rsidRDefault="00FB7546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Media Trust, a charity which supports other charities with communications work</w:t>
            </w:r>
            <w:r w:rsidR="00594B25">
              <w:rPr>
                <w:rFonts w:ascii="Century Gothic" w:hAnsi="Century Gothic"/>
              </w:rPr>
              <w:t xml:space="preserve">, may be able to provide us with a volunteer who will </w:t>
            </w:r>
            <w:r w:rsidR="003672C6">
              <w:rPr>
                <w:rFonts w:ascii="Century Gothic" w:hAnsi="Century Gothic"/>
              </w:rPr>
              <w:t xml:space="preserve">help us develop a comms strategy. </w:t>
            </w:r>
            <w:r w:rsidR="003F12C6" w:rsidRPr="00DD28F3">
              <w:rPr>
                <w:rFonts w:ascii="Century Gothic" w:hAnsi="Century Gothic"/>
                <w:b/>
                <w:bCs/>
                <w:color w:val="E73E97" w:themeColor="accent1"/>
              </w:rPr>
              <w:t xml:space="preserve">CW to develop </w:t>
            </w:r>
            <w:r w:rsidR="00DD28F3" w:rsidRPr="00DD28F3">
              <w:rPr>
                <w:rFonts w:ascii="Century Gothic" w:hAnsi="Century Gothic"/>
                <w:b/>
                <w:bCs/>
                <w:color w:val="E73E97" w:themeColor="accent1"/>
              </w:rPr>
              <w:t xml:space="preserve">brief for potential volunteer and </w:t>
            </w:r>
            <w:r w:rsidR="002C2C7C">
              <w:rPr>
                <w:rFonts w:ascii="Century Gothic" w:hAnsi="Century Gothic"/>
                <w:b/>
                <w:bCs/>
                <w:color w:val="E73E97" w:themeColor="accent1"/>
              </w:rPr>
              <w:t xml:space="preserve">agree </w:t>
            </w:r>
            <w:r w:rsidR="00DD28F3" w:rsidRPr="00DD28F3">
              <w:rPr>
                <w:rFonts w:ascii="Century Gothic" w:hAnsi="Century Gothic"/>
                <w:b/>
                <w:bCs/>
                <w:color w:val="E73E97" w:themeColor="accent1"/>
              </w:rPr>
              <w:t>with BM.</w:t>
            </w:r>
            <w:r w:rsidR="0096668D">
              <w:rPr>
                <w:rFonts w:ascii="Century Gothic" w:hAnsi="Century Gothic"/>
              </w:rPr>
              <w:t xml:space="preserve"> </w:t>
            </w:r>
            <w:r w:rsidR="0096668D">
              <w:rPr>
                <w:rFonts w:ascii="Century Gothic" w:hAnsi="Century Gothic"/>
                <w:b/>
                <w:bCs/>
                <w:color w:val="E83E97"/>
              </w:rPr>
              <w:t xml:space="preserve"> </w:t>
            </w:r>
          </w:p>
        </w:tc>
      </w:tr>
      <w:tr w:rsidR="00E1375A" w:rsidRPr="00674BCB" w14:paraId="5D7492A8" w14:textId="77777777" w:rsidTr="0032061D">
        <w:tc>
          <w:tcPr>
            <w:tcW w:w="674" w:type="dxa"/>
          </w:tcPr>
          <w:p w14:paraId="3B389A68" w14:textId="74C4FE82" w:rsidR="00E1375A" w:rsidRPr="009E64E1" w:rsidRDefault="006B0179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8</w:t>
            </w:r>
            <w:r w:rsidR="007D4B15">
              <w:rPr>
                <w:rFonts w:ascii="Century Gothic" w:hAnsi="Century Gothic"/>
                <w:b/>
                <w:bCs/>
              </w:rPr>
              <w:t>.</w:t>
            </w:r>
            <w:r w:rsidR="009E64E1">
              <w:rPr>
                <w:rFonts w:ascii="Century Gothic" w:hAnsi="Century Gothic"/>
                <w:b/>
                <w:bCs/>
              </w:rPr>
              <w:br/>
            </w:r>
            <w:r w:rsidR="009E64E1">
              <w:rPr>
                <w:rFonts w:ascii="Century Gothic" w:hAnsi="Century Gothic"/>
              </w:rPr>
              <w:t>8.1</w:t>
            </w:r>
          </w:p>
        </w:tc>
        <w:tc>
          <w:tcPr>
            <w:tcW w:w="8342" w:type="dxa"/>
          </w:tcPr>
          <w:p w14:paraId="05886AC4" w14:textId="485B1025" w:rsidR="00E1375A" w:rsidRPr="007D4B15" w:rsidRDefault="007D4B15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AGM</w:t>
            </w:r>
            <w:r>
              <w:rPr>
                <w:rFonts w:ascii="Century Gothic" w:hAnsi="Century Gothic"/>
              </w:rPr>
              <w:br/>
            </w:r>
            <w:r w:rsidR="00A8463B">
              <w:rPr>
                <w:rFonts w:ascii="Century Gothic" w:hAnsi="Century Gothic"/>
              </w:rPr>
              <w:t>Provisionally scheduled for early evening on Thursday 1 December</w:t>
            </w:r>
            <w:r w:rsidR="00BB446B">
              <w:rPr>
                <w:rFonts w:ascii="Century Gothic" w:hAnsi="Century Gothic"/>
              </w:rPr>
              <w:t xml:space="preserve">. Hybrid meeting. Steve </w:t>
            </w:r>
            <w:proofErr w:type="spellStart"/>
            <w:r w:rsidR="00BB446B">
              <w:rPr>
                <w:rFonts w:ascii="Century Gothic" w:hAnsi="Century Gothic"/>
              </w:rPr>
              <w:t>Triner</w:t>
            </w:r>
            <w:proofErr w:type="spellEnd"/>
            <w:r w:rsidR="00BB446B">
              <w:rPr>
                <w:rFonts w:ascii="Century Gothic" w:hAnsi="Century Gothic"/>
              </w:rPr>
              <w:t xml:space="preserve"> of Citizens Advice Sutton has agreed to </w:t>
            </w:r>
            <w:r w:rsidR="00836F37">
              <w:rPr>
                <w:rFonts w:ascii="Century Gothic" w:hAnsi="Century Gothic"/>
              </w:rPr>
              <w:t xml:space="preserve">speak about impact of the cost of living crisis and health. </w:t>
            </w:r>
            <w:r w:rsidR="00836F37" w:rsidRPr="00836F37">
              <w:rPr>
                <w:rFonts w:ascii="Century Gothic" w:hAnsi="Century Gothic"/>
                <w:b/>
                <w:bCs/>
                <w:color w:val="E73E97" w:themeColor="accent1"/>
              </w:rPr>
              <w:t>CW to confirm availability of room and stakeholders.</w:t>
            </w:r>
          </w:p>
        </w:tc>
      </w:tr>
      <w:tr w:rsidR="00AF4433" w:rsidRPr="00674BCB" w14:paraId="506F30F2" w14:textId="77777777" w:rsidTr="0032061D">
        <w:tc>
          <w:tcPr>
            <w:tcW w:w="674" w:type="dxa"/>
          </w:tcPr>
          <w:p w14:paraId="0F4D86C4" w14:textId="6BACA779" w:rsidR="00AF4433" w:rsidRDefault="0002455B" w:rsidP="00D1778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9</w:t>
            </w:r>
          </w:p>
          <w:p w14:paraId="68648E67" w14:textId="2E9748E8" w:rsidR="003F7763" w:rsidRPr="003F7763" w:rsidRDefault="00E14B86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  <w:r w:rsidR="003F7763">
              <w:rPr>
                <w:rFonts w:ascii="Century Gothic" w:hAnsi="Century Gothic"/>
              </w:rPr>
              <w:t xml:space="preserve">.1 </w:t>
            </w:r>
          </w:p>
        </w:tc>
        <w:tc>
          <w:tcPr>
            <w:tcW w:w="8342" w:type="dxa"/>
          </w:tcPr>
          <w:p w14:paraId="059C9C6C" w14:textId="003945AF" w:rsidR="00AF4433" w:rsidRDefault="00FE5406" w:rsidP="00D1778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Project updates</w:t>
            </w:r>
          </w:p>
          <w:p w14:paraId="09EAF28A" w14:textId="77777777" w:rsidR="00580F28" w:rsidRDefault="00D70F0E" w:rsidP="00D17787">
            <w:pPr>
              <w:tabs>
                <w:tab w:val="left" w:pos="5295"/>
              </w:tabs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Long Covid</w:t>
            </w:r>
          </w:p>
          <w:p w14:paraId="74B7F642" w14:textId="61757890" w:rsidR="00D70F0E" w:rsidRPr="00BA2522" w:rsidRDefault="005811D6" w:rsidP="00D1778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  <w:color w:val="E73E97" w:themeColor="accent1"/>
              </w:rPr>
            </w:pPr>
            <w:r w:rsidRPr="005811D6">
              <w:rPr>
                <w:rFonts w:ascii="Century Gothic" w:hAnsi="Century Gothic"/>
              </w:rPr>
              <w:t xml:space="preserve">Draft of </w:t>
            </w:r>
            <w:r>
              <w:rPr>
                <w:rFonts w:ascii="Century Gothic" w:hAnsi="Century Gothic"/>
              </w:rPr>
              <w:t xml:space="preserve">report complete, </w:t>
            </w:r>
            <w:r w:rsidRPr="005811D6">
              <w:rPr>
                <w:rFonts w:ascii="Century Gothic" w:hAnsi="Century Gothic"/>
                <w:b/>
                <w:bCs/>
                <w:color w:val="E73E97" w:themeColor="accent1"/>
              </w:rPr>
              <w:t>CW to circulate</w:t>
            </w:r>
            <w:r>
              <w:rPr>
                <w:rFonts w:ascii="Century Gothic" w:hAnsi="Century Gothic"/>
              </w:rPr>
              <w:t xml:space="preserve"> to all trustees in PDF and Word formats. </w:t>
            </w:r>
            <w:r w:rsidR="009B0A4B">
              <w:rPr>
                <w:rFonts w:ascii="Century Gothic" w:hAnsi="Century Gothic"/>
              </w:rPr>
              <w:t>Need to develop recommendations</w:t>
            </w:r>
            <w:r w:rsidR="002478DB">
              <w:rPr>
                <w:rFonts w:ascii="Century Gothic" w:hAnsi="Century Gothic"/>
              </w:rPr>
              <w:t xml:space="preserve">, potential actions include </w:t>
            </w:r>
            <w:r w:rsidR="002478DB" w:rsidRPr="002478DB">
              <w:rPr>
                <w:rFonts w:ascii="Century Gothic" w:hAnsi="Century Gothic"/>
              </w:rPr>
              <w:t xml:space="preserve">raising awareness and </w:t>
            </w:r>
            <w:r w:rsidR="002478DB">
              <w:rPr>
                <w:rFonts w:ascii="Century Gothic" w:hAnsi="Century Gothic"/>
              </w:rPr>
              <w:t xml:space="preserve">developing </w:t>
            </w:r>
            <w:r w:rsidR="002478DB" w:rsidRPr="002478DB">
              <w:rPr>
                <w:rFonts w:ascii="Century Gothic" w:hAnsi="Century Gothic"/>
              </w:rPr>
              <w:t>peer support.</w:t>
            </w:r>
            <w:r w:rsidR="00866366">
              <w:rPr>
                <w:rFonts w:ascii="Century Gothic" w:hAnsi="Century Gothic"/>
              </w:rPr>
              <w:t xml:space="preserve"> Tom at Long Covid Clinic has draft</w:t>
            </w:r>
            <w:r w:rsidR="00821085">
              <w:rPr>
                <w:rFonts w:ascii="Century Gothic" w:hAnsi="Century Gothic"/>
              </w:rPr>
              <w:t xml:space="preserve">, will suggest recommendations, would also be useful to contact </w:t>
            </w:r>
            <w:r w:rsidR="00B26ADB">
              <w:rPr>
                <w:rFonts w:ascii="Century Gothic" w:hAnsi="Century Gothic"/>
              </w:rPr>
              <w:t xml:space="preserve">Facebook group of patients about this. </w:t>
            </w:r>
            <w:r w:rsidR="00B83B50" w:rsidRPr="005D3D08">
              <w:rPr>
                <w:rFonts w:ascii="Century Gothic" w:hAnsi="Century Gothic"/>
                <w:b/>
                <w:bCs/>
                <w:color w:val="E73E97" w:themeColor="accent1"/>
              </w:rPr>
              <w:t>NS to contact Gemma</w:t>
            </w:r>
            <w:r w:rsidR="00B83B50" w:rsidRPr="005D3D08">
              <w:rPr>
                <w:rFonts w:ascii="Century Gothic" w:hAnsi="Century Gothic"/>
                <w:b/>
                <w:bCs/>
                <w:i/>
                <w:iCs/>
                <w:color w:val="E73E97" w:themeColor="accent1"/>
              </w:rPr>
              <w:t xml:space="preserve"> </w:t>
            </w:r>
            <w:r w:rsidR="00B83B50">
              <w:rPr>
                <w:rFonts w:ascii="Century Gothic" w:hAnsi="Century Gothic"/>
              </w:rPr>
              <w:t xml:space="preserve">who has </w:t>
            </w:r>
            <w:r w:rsidR="00BA2522">
              <w:rPr>
                <w:rFonts w:ascii="Century Gothic" w:hAnsi="Century Gothic"/>
              </w:rPr>
              <w:t xml:space="preserve">details of group. </w:t>
            </w:r>
            <w:r w:rsidR="00BA2522" w:rsidRPr="005D3D08">
              <w:rPr>
                <w:rFonts w:ascii="Century Gothic" w:hAnsi="Century Gothic"/>
                <w:b/>
                <w:bCs/>
                <w:color w:val="E73E97" w:themeColor="accent1"/>
              </w:rPr>
              <w:t xml:space="preserve">BM to </w:t>
            </w:r>
            <w:r w:rsidR="00B855D1" w:rsidRPr="005D3D08">
              <w:rPr>
                <w:rFonts w:ascii="Century Gothic" w:hAnsi="Century Gothic"/>
                <w:b/>
                <w:bCs/>
                <w:color w:val="E73E97" w:themeColor="accent1"/>
              </w:rPr>
              <w:t xml:space="preserve">offer report for </w:t>
            </w:r>
            <w:r w:rsidR="005D3D08" w:rsidRPr="005D3D08">
              <w:rPr>
                <w:rFonts w:ascii="Century Gothic" w:hAnsi="Century Gothic"/>
                <w:b/>
                <w:bCs/>
                <w:color w:val="E73E97" w:themeColor="accent1"/>
              </w:rPr>
              <w:t>agenda of next meeting of Health and Wellbeing board.</w:t>
            </w:r>
          </w:p>
        </w:tc>
      </w:tr>
      <w:tr w:rsidR="0004052D" w:rsidRPr="00674BCB" w14:paraId="10C1EB0A" w14:textId="77777777" w:rsidTr="0032061D">
        <w:tc>
          <w:tcPr>
            <w:tcW w:w="674" w:type="dxa"/>
          </w:tcPr>
          <w:p w14:paraId="179A80FB" w14:textId="15DE14D7" w:rsidR="0004052D" w:rsidRPr="0004052D" w:rsidRDefault="0004052D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9.2</w:t>
            </w:r>
          </w:p>
        </w:tc>
        <w:tc>
          <w:tcPr>
            <w:tcW w:w="8342" w:type="dxa"/>
          </w:tcPr>
          <w:p w14:paraId="555BC09C" w14:textId="77777777" w:rsidR="0004052D" w:rsidRDefault="0002146E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u w:val="single"/>
              </w:rPr>
              <w:t>Primary School Children’s Mental Health</w:t>
            </w:r>
          </w:p>
          <w:p w14:paraId="1D52E903" w14:textId="6B10D6C0" w:rsidR="0002146E" w:rsidRPr="00CB10A0" w:rsidRDefault="00F6335B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Agreed we need to deliver at same time of year as previous </w:t>
            </w:r>
            <w:r w:rsidR="006A78B2">
              <w:rPr>
                <w:rFonts w:ascii="Century Gothic" w:hAnsi="Century Gothic"/>
              </w:rPr>
              <w:t>project (starting November)</w:t>
            </w:r>
            <w:r w:rsidR="00BC6467">
              <w:rPr>
                <w:rFonts w:ascii="Century Gothic" w:hAnsi="Century Gothic"/>
              </w:rPr>
              <w:t xml:space="preserve">. </w:t>
            </w:r>
            <w:r w:rsidR="00BC6467" w:rsidRPr="00BC6467">
              <w:rPr>
                <w:rFonts w:ascii="Century Gothic" w:hAnsi="Century Gothic"/>
                <w:b/>
                <w:bCs/>
                <w:color w:val="E73E97" w:themeColor="accent1"/>
              </w:rPr>
              <w:t xml:space="preserve">PF to progress work with support from BM and </w:t>
            </w:r>
            <w:r w:rsidR="0060402D">
              <w:rPr>
                <w:rFonts w:ascii="Century Gothic" w:hAnsi="Century Gothic"/>
                <w:b/>
                <w:bCs/>
                <w:color w:val="E73E97" w:themeColor="accent1"/>
              </w:rPr>
              <w:t>J</w:t>
            </w:r>
            <w:r w:rsidR="00BC6467" w:rsidRPr="00BC6467">
              <w:rPr>
                <w:rFonts w:ascii="Century Gothic" w:hAnsi="Century Gothic"/>
                <w:b/>
                <w:bCs/>
                <w:color w:val="E73E97" w:themeColor="accent1"/>
              </w:rPr>
              <w:t>W.</w:t>
            </w:r>
            <w:r w:rsidR="00CB10A0">
              <w:rPr>
                <w:rFonts w:ascii="Century Gothic" w:hAnsi="Century Gothic"/>
                <w:color w:val="E73E97" w:themeColor="accent1"/>
              </w:rPr>
              <w:t xml:space="preserve"> </w:t>
            </w:r>
            <w:r w:rsidR="00CB10A0" w:rsidRPr="00CB10A0">
              <w:rPr>
                <w:rFonts w:ascii="Century Gothic" w:hAnsi="Century Gothic"/>
              </w:rPr>
              <w:t>Need</w:t>
            </w:r>
            <w:r w:rsidR="00CB10A0">
              <w:rPr>
                <w:rFonts w:ascii="Century Gothic" w:hAnsi="Century Gothic"/>
              </w:rPr>
              <w:t xml:space="preserve"> to </w:t>
            </w:r>
            <w:r w:rsidR="0048441F">
              <w:rPr>
                <w:rFonts w:ascii="Century Gothic" w:hAnsi="Century Gothic"/>
              </w:rPr>
              <w:t>include questions which will identify the needs of Ukrainian refugee children.</w:t>
            </w:r>
          </w:p>
        </w:tc>
      </w:tr>
      <w:tr w:rsidR="006D0BB9" w:rsidRPr="00674BCB" w14:paraId="0F7DDC17" w14:textId="77777777" w:rsidTr="0032061D">
        <w:tc>
          <w:tcPr>
            <w:tcW w:w="674" w:type="dxa"/>
          </w:tcPr>
          <w:p w14:paraId="00DD44DE" w14:textId="578BAFD5" w:rsidR="006D0BB9" w:rsidRDefault="006D0BB9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9.3</w:t>
            </w:r>
          </w:p>
        </w:tc>
        <w:tc>
          <w:tcPr>
            <w:tcW w:w="8342" w:type="dxa"/>
          </w:tcPr>
          <w:p w14:paraId="21AC40BC" w14:textId="77777777" w:rsidR="006D0BB9" w:rsidRDefault="002C4570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 w:rsidRPr="002C4570">
              <w:rPr>
                <w:rFonts w:ascii="Century Gothic" w:hAnsi="Century Gothic"/>
                <w:u w:val="single"/>
              </w:rPr>
              <w:t>Community</w:t>
            </w:r>
            <w:r>
              <w:rPr>
                <w:rFonts w:ascii="Century Gothic" w:hAnsi="Century Gothic"/>
                <w:u w:val="single"/>
              </w:rPr>
              <w:t xml:space="preserve"> Mental </w:t>
            </w:r>
            <w:r w:rsidR="00351EF5">
              <w:rPr>
                <w:rFonts w:ascii="Century Gothic" w:hAnsi="Century Gothic"/>
                <w:u w:val="single"/>
              </w:rPr>
              <w:t>Health Transformation User Experience Survey</w:t>
            </w:r>
          </w:p>
          <w:p w14:paraId="43A797F8" w14:textId="74B9BAFE" w:rsidR="00351EF5" w:rsidRPr="00FC5AB2" w:rsidRDefault="00FC5AB2" w:rsidP="00D1778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 w:rsidRPr="00FC5AB2">
              <w:rPr>
                <w:rFonts w:ascii="Century Gothic" w:hAnsi="Century Gothic"/>
                <w:b/>
                <w:bCs/>
                <w:color w:val="E73E97" w:themeColor="accent1"/>
              </w:rPr>
              <w:t>PF to take forward with support from BM.</w:t>
            </w:r>
            <w:r w:rsidRPr="00FC5AB2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  <w:tr w:rsidR="00DF3CD3" w:rsidRPr="00674BCB" w14:paraId="690B6489" w14:textId="77777777" w:rsidTr="0032061D">
        <w:tc>
          <w:tcPr>
            <w:tcW w:w="674" w:type="dxa"/>
          </w:tcPr>
          <w:p w14:paraId="18C7B497" w14:textId="6C894136" w:rsidR="00DF3CD3" w:rsidRDefault="00DF3CD3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9.4</w:t>
            </w:r>
          </w:p>
        </w:tc>
        <w:tc>
          <w:tcPr>
            <w:tcW w:w="8342" w:type="dxa"/>
          </w:tcPr>
          <w:p w14:paraId="5E058D16" w14:textId="77777777" w:rsidR="00DF3CD3" w:rsidRPr="006F2FAE" w:rsidRDefault="006F2FAE" w:rsidP="00D17787">
            <w:pPr>
              <w:tabs>
                <w:tab w:val="left" w:pos="5295"/>
              </w:tabs>
              <w:rPr>
                <w:rFonts w:ascii="Century Gothic" w:hAnsi="Century Gothic"/>
                <w:u w:val="single"/>
              </w:rPr>
            </w:pPr>
            <w:r w:rsidRPr="006F2FAE">
              <w:rPr>
                <w:rFonts w:ascii="Century Gothic" w:hAnsi="Century Gothic"/>
                <w:u w:val="single"/>
              </w:rPr>
              <w:t>Dentistry</w:t>
            </w:r>
          </w:p>
          <w:p w14:paraId="4067CC0A" w14:textId="1952C470" w:rsidR="006F2FAE" w:rsidRPr="006F2FAE" w:rsidRDefault="00EA6C66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PF scheduled to attend CRG </w:t>
            </w:r>
            <w:r w:rsidR="0054635C">
              <w:rPr>
                <w:rFonts w:ascii="Century Gothic" w:hAnsi="Century Gothic"/>
              </w:rPr>
              <w:t xml:space="preserve">meeting </w:t>
            </w:r>
            <w:r w:rsidR="00AE72E4">
              <w:rPr>
                <w:rFonts w:ascii="Century Gothic" w:hAnsi="Century Gothic"/>
              </w:rPr>
              <w:t xml:space="preserve">(Clinical Reference Group, sub-group of </w:t>
            </w:r>
            <w:r w:rsidR="004E0B76">
              <w:rPr>
                <w:rFonts w:ascii="Century Gothic" w:hAnsi="Century Gothic"/>
              </w:rPr>
              <w:t xml:space="preserve">the AEDB, Accident &amp; Emergency Delivery Board) </w:t>
            </w:r>
            <w:r w:rsidR="0054635C">
              <w:rPr>
                <w:rFonts w:ascii="Century Gothic" w:hAnsi="Century Gothic"/>
              </w:rPr>
              <w:t>on 12 October</w:t>
            </w:r>
            <w:r w:rsidR="00AE72E4">
              <w:rPr>
                <w:rFonts w:ascii="Century Gothic" w:hAnsi="Century Gothic"/>
              </w:rPr>
              <w:t xml:space="preserve">. </w:t>
            </w:r>
            <w:r w:rsidR="006F2FAE">
              <w:rPr>
                <w:rFonts w:ascii="Century Gothic" w:hAnsi="Century Gothic"/>
              </w:rPr>
              <w:t xml:space="preserve">CW arranging meeting between </w:t>
            </w:r>
            <w:r w:rsidR="005E7D20">
              <w:rPr>
                <w:rFonts w:ascii="Century Gothic" w:hAnsi="Century Gothic"/>
              </w:rPr>
              <w:t xml:space="preserve">CW, PF and </w:t>
            </w:r>
            <w:r w:rsidR="00171E82">
              <w:rPr>
                <w:rFonts w:ascii="Century Gothic" w:hAnsi="Century Gothic"/>
              </w:rPr>
              <w:t xml:space="preserve">colleagues </w:t>
            </w:r>
            <w:r w:rsidR="000F6D6F">
              <w:rPr>
                <w:rFonts w:ascii="Century Gothic" w:hAnsi="Century Gothic"/>
              </w:rPr>
              <w:t>from NHS England and local dentists.</w:t>
            </w:r>
          </w:p>
        </w:tc>
      </w:tr>
      <w:tr w:rsidR="00695C09" w:rsidRPr="00674BCB" w14:paraId="1634888B" w14:textId="77777777" w:rsidTr="0032061D">
        <w:tc>
          <w:tcPr>
            <w:tcW w:w="674" w:type="dxa"/>
          </w:tcPr>
          <w:p w14:paraId="7E4BBFFB" w14:textId="07D79105" w:rsidR="00695C09" w:rsidRDefault="00695C09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9.5</w:t>
            </w:r>
          </w:p>
        </w:tc>
        <w:tc>
          <w:tcPr>
            <w:tcW w:w="8342" w:type="dxa"/>
          </w:tcPr>
          <w:p w14:paraId="5485CBF3" w14:textId="3AA02CE1" w:rsidR="00695C09" w:rsidRPr="00695C09" w:rsidRDefault="00695C09" w:rsidP="00D17787">
            <w:pPr>
              <w:tabs>
                <w:tab w:val="left" w:pos="5295"/>
              </w:tabs>
              <w:rPr>
                <w:rFonts w:ascii="Century Gothic" w:hAnsi="Century Gothic"/>
                <w:u w:val="single"/>
              </w:rPr>
            </w:pPr>
            <w:r w:rsidRPr="00695C09">
              <w:rPr>
                <w:rFonts w:ascii="Century Gothic" w:hAnsi="Century Gothic"/>
                <w:u w:val="single"/>
              </w:rPr>
              <w:t>Core20</w:t>
            </w:r>
            <w:r w:rsidR="00C87659">
              <w:rPr>
                <w:rFonts w:ascii="Century Gothic" w:hAnsi="Century Gothic"/>
                <w:u w:val="single"/>
              </w:rPr>
              <w:t>+</w:t>
            </w:r>
          </w:p>
          <w:p w14:paraId="3B10FFDD" w14:textId="67ED51AF" w:rsidR="00695C09" w:rsidRPr="00C87659" w:rsidRDefault="00C87659" w:rsidP="00D1778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 w:rsidRPr="00C87659">
              <w:rPr>
                <w:rFonts w:ascii="Century Gothic" w:hAnsi="Century Gothic"/>
                <w:b/>
                <w:bCs/>
                <w:color w:val="E73E97" w:themeColor="accent1"/>
              </w:rPr>
              <w:t>PF to progress</w:t>
            </w:r>
            <w:r w:rsidR="00AF2050">
              <w:rPr>
                <w:rFonts w:ascii="Century Gothic" w:hAnsi="Century Gothic"/>
                <w:b/>
                <w:bCs/>
                <w:color w:val="E73E97" w:themeColor="accent1"/>
              </w:rPr>
              <w:t xml:space="preserve"> this work</w:t>
            </w:r>
            <w:r w:rsidRPr="00C87659">
              <w:rPr>
                <w:rFonts w:ascii="Century Gothic" w:hAnsi="Century Gothic"/>
                <w:b/>
                <w:bCs/>
                <w:color w:val="E73E97" w:themeColor="accent1"/>
              </w:rPr>
              <w:t>.</w:t>
            </w:r>
          </w:p>
        </w:tc>
      </w:tr>
      <w:tr w:rsidR="00AF2050" w:rsidRPr="00674BCB" w14:paraId="659BB15E" w14:textId="77777777" w:rsidTr="0032061D">
        <w:tc>
          <w:tcPr>
            <w:tcW w:w="674" w:type="dxa"/>
          </w:tcPr>
          <w:p w14:paraId="1E5595C4" w14:textId="3B64F866" w:rsidR="00AF2050" w:rsidRDefault="00AF2050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9.6</w:t>
            </w:r>
          </w:p>
        </w:tc>
        <w:tc>
          <w:tcPr>
            <w:tcW w:w="8342" w:type="dxa"/>
          </w:tcPr>
          <w:p w14:paraId="23422C8A" w14:textId="77777777" w:rsidR="00AF2050" w:rsidRPr="00AF2050" w:rsidRDefault="00AF2050" w:rsidP="00D17787">
            <w:pPr>
              <w:tabs>
                <w:tab w:val="left" w:pos="5295"/>
              </w:tabs>
              <w:rPr>
                <w:rFonts w:ascii="Century Gothic" w:hAnsi="Century Gothic"/>
                <w:u w:val="single"/>
              </w:rPr>
            </w:pPr>
            <w:r w:rsidRPr="00AF2050">
              <w:rPr>
                <w:rFonts w:ascii="Century Gothic" w:hAnsi="Century Gothic"/>
                <w:u w:val="single"/>
              </w:rPr>
              <w:t>Palliative Care</w:t>
            </w:r>
          </w:p>
          <w:p w14:paraId="545F430A" w14:textId="44A66A3A" w:rsidR="00AF2050" w:rsidRPr="00AF2050" w:rsidRDefault="00AF2050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 w:rsidRPr="00C87659">
              <w:rPr>
                <w:rFonts w:ascii="Century Gothic" w:hAnsi="Century Gothic"/>
                <w:b/>
                <w:bCs/>
                <w:color w:val="E73E97" w:themeColor="accent1"/>
              </w:rPr>
              <w:t>PF to progress</w:t>
            </w:r>
            <w:r>
              <w:rPr>
                <w:rFonts w:ascii="Century Gothic" w:hAnsi="Century Gothic"/>
                <w:b/>
                <w:bCs/>
                <w:color w:val="E73E97" w:themeColor="accent1"/>
              </w:rPr>
              <w:t xml:space="preserve"> this work</w:t>
            </w:r>
            <w:r w:rsidRPr="00C87659">
              <w:rPr>
                <w:rFonts w:ascii="Century Gothic" w:hAnsi="Century Gothic"/>
                <w:b/>
                <w:bCs/>
                <w:color w:val="E73E97" w:themeColor="accent1"/>
              </w:rPr>
              <w:t>.</w:t>
            </w:r>
          </w:p>
        </w:tc>
      </w:tr>
      <w:tr w:rsidR="001F3B65" w:rsidRPr="00674BCB" w14:paraId="31EBE651" w14:textId="77777777" w:rsidTr="0032061D">
        <w:tc>
          <w:tcPr>
            <w:tcW w:w="674" w:type="dxa"/>
          </w:tcPr>
          <w:p w14:paraId="4AAFC7C7" w14:textId="794355C3" w:rsidR="001F3B65" w:rsidRDefault="001F3B65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9.7</w:t>
            </w:r>
          </w:p>
        </w:tc>
        <w:tc>
          <w:tcPr>
            <w:tcW w:w="8342" w:type="dxa"/>
          </w:tcPr>
          <w:p w14:paraId="548FF662" w14:textId="57F3EC08" w:rsidR="001F3B65" w:rsidRPr="001F3B65" w:rsidRDefault="001F3B65" w:rsidP="00D17787">
            <w:pPr>
              <w:tabs>
                <w:tab w:val="left" w:pos="5295"/>
              </w:tabs>
              <w:rPr>
                <w:rFonts w:ascii="Century Gothic" w:hAnsi="Century Gothic"/>
                <w:u w:val="single"/>
              </w:rPr>
            </w:pPr>
            <w:r w:rsidRPr="001F3B65">
              <w:rPr>
                <w:rFonts w:ascii="Century Gothic" w:hAnsi="Century Gothic"/>
                <w:u w:val="single"/>
              </w:rPr>
              <w:t>Care Homes</w:t>
            </w:r>
            <w:r w:rsidRPr="001F3B65">
              <w:rPr>
                <w:rFonts w:ascii="Century Gothic" w:hAnsi="Century Gothic"/>
                <w:u w:val="single"/>
              </w:rPr>
              <w:br/>
            </w:r>
            <w:r w:rsidRPr="001F3B65">
              <w:rPr>
                <w:rFonts w:ascii="Century Gothic" w:hAnsi="Century Gothic"/>
              </w:rPr>
              <w:t>See 3.8</w:t>
            </w:r>
          </w:p>
        </w:tc>
      </w:tr>
      <w:tr w:rsidR="00C357AF" w:rsidRPr="00674BCB" w14:paraId="7B613428" w14:textId="77777777" w:rsidTr="0032061D">
        <w:tc>
          <w:tcPr>
            <w:tcW w:w="674" w:type="dxa"/>
          </w:tcPr>
          <w:p w14:paraId="65A99CFE" w14:textId="6EDD5DF0" w:rsidR="00633CD8" w:rsidRPr="001C59B3" w:rsidRDefault="00266CE5" w:rsidP="00D1778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10</w:t>
            </w:r>
            <w:r w:rsidR="001C59B3">
              <w:rPr>
                <w:rFonts w:ascii="Century Gothic" w:hAnsi="Century Gothic"/>
              </w:rPr>
              <w:br/>
              <w:t>10.1</w:t>
            </w:r>
          </w:p>
        </w:tc>
        <w:tc>
          <w:tcPr>
            <w:tcW w:w="8342" w:type="dxa"/>
          </w:tcPr>
          <w:p w14:paraId="36F8A1BA" w14:textId="539B67D2" w:rsidR="004B30ED" w:rsidRPr="00ED6180" w:rsidRDefault="00266CE5" w:rsidP="004B30ED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 w:rsidRPr="00ED6180">
              <w:rPr>
                <w:rFonts w:ascii="Century Gothic" w:hAnsi="Century Gothic"/>
                <w:b/>
                <w:bCs/>
              </w:rPr>
              <w:t>Making Informed Choices</w:t>
            </w:r>
            <w:r w:rsidR="00433321" w:rsidRPr="00ED6180">
              <w:rPr>
                <w:rFonts w:ascii="Century Gothic" w:hAnsi="Century Gothic"/>
                <w:b/>
                <w:bCs/>
              </w:rPr>
              <w:br/>
            </w:r>
            <w:r w:rsidR="00ED6180" w:rsidRPr="002C7562">
              <w:rPr>
                <w:rFonts w:ascii="Century Gothic" w:hAnsi="Century Gothic"/>
                <w:b/>
                <w:bCs/>
                <w:color w:val="E73E97" w:themeColor="accent1"/>
              </w:rPr>
              <w:t xml:space="preserve">PF </w:t>
            </w:r>
            <w:r w:rsidR="002C7562" w:rsidRPr="002C7562">
              <w:rPr>
                <w:rFonts w:ascii="Century Gothic" w:hAnsi="Century Gothic"/>
                <w:b/>
                <w:bCs/>
                <w:color w:val="E73E97" w:themeColor="accent1"/>
              </w:rPr>
              <w:t>to confirm</w:t>
            </w:r>
            <w:r w:rsidR="002C7562" w:rsidRPr="002C7562">
              <w:rPr>
                <w:rFonts w:ascii="Century Gothic" w:hAnsi="Century Gothic"/>
                <w:color w:val="E73E97" w:themeColor="accent1"/>
              </w:rPr>
              <w:t xml:space="preserve"> </w:t>
            </w:r>
            <w:r w:rsidR="002C7562">
              <w:rPr>
                <w:rFonts w:ascii="Century Gothic" w:hAnsi="Century Gothic"/>
              </w:rPr>
              <w:t>whether final version of contract received</w:t>
            </w:r>
            <w:r w:rsidR="00D85650">
              <w:rPr>
                <w:rFonts w:ascii="Century Gothic" w:hAnsi="Century Gothic"/>
              </w:rPr>
              <w:t xml:space="preserve">, confirm details and </w:t>
            </w:r>
            <w:r w:rsidR="001C5A0B">
              <w:rPr>
                <w:rFonts w:ascii="Century Gothic" w:hAnsi="Century Gothic"/>
              </w:rPr>
              <w:t>KPIs</w:t>
            </w:r>
            <w:r w:rsidR="002C7562">
              <w:rPr>
                <w:rFonts w:ascii="Century Gothic" w:hAnsi="Century Gothic"/>
              </w:rPr>
              <w:t xml:space="preserve"> and report on any issues.</w:t>
            </w:r>
          </w:p>
        </w:tc>
      </w:tr>
      <w:tr w:rsidR="00C357AF" w:rsidRPr="00674BCB" w14:paraId="4B4A37BE" w14:textId="77777777" w:rsidTr="0032061D">
        <w:tc>
          <w:tcPr>
            <w:tcW w:w="674" w:type="dxa"/>
          </w:tcPr>
          <w:p w14:paraId="1BCABB41" w14:textId="74349964" w:rsidR="00AE37A5" w:rsidRPr="00514049" w:rsidRDefault="008D5D9A" w:rsidP="00D1778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11</w:t>
            </w:r>
            <w:r w:rsidR="001C59B3">
              <w:rPr>
                <w:rFonts w:ascii="Century Gothic" w:hAnsi="Century Gothic"/>
              </w:rPr>
              <w:br/>
              <w:t>11.1</w:t>
            </w:r>
            <w:r w:rsidR="00AE37A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342" w:type="dxa"/>
          </w:tcPr>
          <w:p w14:paraId="0FAF10B6" w14:textId="6906B82C" w:rsidR="00C357AF" w:rsidRDefault="008D5D9A" w:rsidP="00D1778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Cost of Living</w:t>
            </w:r>
            <w:r w:rsidR="00C357AF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4B7E6735" w14:textId="1345D5B0" w:rsidR="00C357AF" w:rsidRPr="00DE49AF" w:rsidRDefault="00177F7E" w:rsidP="000F5E70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CW and four trustees attended Carshalton Eco Fair on 29 August</w:t>
            </w:r>
            <w:r w:rsidR="009E5260">
              <w:rPr>
                <w:rFonts w:ascii="Century Gothic" w:hAnsi="Century Gothic"/>
              </w:rPr>
              <w:t>, 108 people completed mini-survey</w:t>
            </w:r>
            <w:r w:rsidR="005955C0">
              <w:rPr>
                <w:rFonts w:ascii="Century Gothic" w:hAnsi="Century Gothic"/>
              </w:rPr>
              <w:t>.</w:t>
            </w:r>
            <w:r w:rsidR="009E5260">
              <w:rPr>
                <w:rFonts w:ascii="Century Gothic" w:hAnsi="Century Gothic"/>
              </w:rPr>
              <w:t xml:space="preserve"> CW circulated briefing.</w:t>
            </w:r>
            <w:r w:rsidR="00A84DB0">
              <w:rPr>
                <w:rFonts w:ascii="Century Gothic" w:hAnsi="Century Gothic"/>
              </w:rPr>
              <w:t xml:space="preserve"> </w:t>
            </w:r>
            <w:r w:rsidR="00DE49AF" w:rsidRPr="00DE49AF">
              <w:rPr>
                <w:rFonts w:ascii="Century Gothic" w:hAnsi="Century Gothic"/>
                <w:b/>
                <w:bCs/>
                <w:color w:val="E73E97" w:themeColor="accent1"/>
              </w:rPr>
              <w:t>BM to raise cost of living at Health and Wellbeing board.</w:t>
            </w:r>
            <w:r w:rsidR="00DE49AF">
              <w:rPr>
                <w:rFonts w:ascii="Century Gothic" w:hAnsi="Century Gothic"/>
              </w:rPr>
              <w:t xml:space="preserve"> </w:t>
            </w:r>
            <w:r w:rsidR="00AF7A41" w:rsidRPr="002A610E">
              <w:rPr>
                <w:rFonts w:ascii="Century Gothic" w:hAnsi="Century Gothic"/>
                <w:b/>
                <w:bCs/>
                <w:color w:val="E73E97" w:themeColor="accent1"/>
              </w:rPr>
              <w:t>CW to add data from local foodbanks</w:t>
            </w:r>
            <w:r w:rsidR="00535B53" w:rsidRPr="002A610E">
              <w:rPr>
                <w:rFonts w:ascii="Century Gothic" w:hAnsi="Century Gothic"/>
                <w:b/>
                <w:bCs/>
                <w:color w:val="E73E97" w:themeColor="accent1"/>
              </w:rPr>
              <w:t xml:space="preserve">, </w:t>
            </w:r>
            <w:r w:rsidR="00B94E32" w:rsidRPr="002A610E">
              <w:rPr>
                <w:rFonts w:ascii="Century Gothic" w:hAnsi="Century Gothic"/>
                <w:b/>
                <w:bCs/>
                <w:color w:val="E73E97" w:themeColor="accent1"/>
              </w:rPr>
              <w:t xml:space="preserve">Sutton Community Works, </w:t>
            </w:r>
            <w:r w:rsidR="00535B53" w:rsidRPr="002A610E">
              <w:rPr>
                <w:rFonts w:ascii="Century Gothic" w:hAnsi="Century Gothic"/>
                <w:b/>
                <w:bCs/>
                <w:color w:val="E73E97" w:themeColor="accent1"/>
              </w:rPr>
              <w:t>Council</w:t>
            </w:r>
            <w:r w:rsidR="004508EB" w:rsidRPr="002A610E">
              <w:rPr>
                <w:rFonts w:ascii="Century Gothic" w:hAnsi="Century Gothic"/>
                <w:b/>
                <w:bCs/>
                <w:color w:val="E73E97" w:themeColor="accent1"/>
              </w:rPr>
              <w:t xml:space="preserve">, </w:t>
            </w:r>
            <w:r w:rsidR="00535B53" w:rsidRPr="002A610E">
              <w:rPr>
                <w:rFonts w:ascii="Century Gothic" w:hAnsi="Century Gothic"/>
                <w:b/>
                <w:bCs/>
                <w:color w:val="E73E97" w:themeColor="accent1"/>
              </w:rPr>
              <w:t>etc</w:t>
            </w:r>
            <w:r w:rsidR="00AF7A41" w:rsidRPr="002A610E">
              <w:rPr>
                <w:rFonts w:ascii="Century Gothic" w:hAnsi="Century Gothic"/>
                <w:b/>
                <w:bCs/>
                <w:color w:val="E73E97" w:themeColor="accent1"/>
              </w:rPr>
              <w:t xml:space="preserve"> to </w:t>
            </w:r>
            <w:r w:rsidR="00A83FF3" w:rsidRPr="002A610E">
              <w:rPr>
                <w:rFonts w:ascii="Century Gothic" w:hAnsi="Century Gothic"/>
                <w:b/>
                <w:bCs/>
                <w:color w:val="E73E97" w:themeColor="accent1"/>
              </w:rPr>
              <w:t xml:space="preserve">briefing, </w:t>
            </w:r>
            <w:r w:rsidR="00535B53" w:rsidRPr="002A610E">
              <w:rPr>
                <w:rFonts w:ascii="Century Gothic" w:hAnsi="Century Gothic"/>
                <w:b/>
                <w:bCs/>
                <w:color w:val="E73E97" w:themeColor="accent1"/>
              </w:rPr>
              <w:t xml:space="preserve">plus recommendations </w:t>
            </w:r>
            <w:r w:rsidR="00B60A95" w:rsidRPr="002A610E">
              <w:rPr>
                <w:rFonts w:ascii="Century Gothic" w:hAnsi="Century Gothic"/>
                <w:b/>
                <w:bCs/>
                <w:color w:val="E73E97" w:themeColor="accent1"/>
              </w:rPr>
              <w:t xml:space="preserve">for collaboration between HWB, ICS, </w:t>
            </w:r>
            <w:r w:rsidR="00FC028C" w:rsidRPr="002A610E">
              <w:rPr>
                <w:rFonts w:ascii="Century Gothic" w:hAnsi="Century Gothic"/>
                <w:b/>
                <w:bCs/>
                <w:color w:val="E73E97" w:themeColor="accent1"/>
              </w:rPr>
              <w:t xml:space="preserve">Sutton Council, voluntary groups etc. </w:t>
            </w:r>
            <w:r w:rsidR="00365AF6" w:rsidRPr="002A610E">
              <w:rPr>
                <w:rFonts w:ascii="Century Gothic" w:hAnsi="Century Gothic"/>
                <w:b/>
                <w:bCs/>
                <w:color w:val="E73E97" w:themeColor="accent1"/>
              </w:rPr>
              <w:t>CW to circulate info to HW members about resources for people affected by Cost of Living crisis.</w:t>
            </w:r>
          </w:p>
        </w:tc>
      </w:tr>
      <w:tr w:rsidR="00C357AF" w:rsidRPr="00674BCB" w14:paraId="2066B68B" w14:textId="77777777" w:rsidTr="0032061D">
        <w:trPr>
          <w:trHeight w:val="53"/>
        </w:trPr>
        <w:tc>
          <w:tcPr>
            <w:tcW w:w="674" w:type="dxa"/>
          </w:tcPr>
          <w:p w14:paraId="2A96BCEC" w14:textId="03BA67C5" w:rsidR="00CA11D8" w:rsidRPr="001C59B3" w:rsidRDefault="005955C0" w:rsidP="002A1C2F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1</w:t>
            </w:r>
            <w:r w:rsidR="002A1C2F">
              <w:rPr>
                <w:rFonts w:ascii="Century Gothic" w:hAnsi="Century Gothic"/>
                <w:b/>
                <w:bCs/>
              </w:rPr>
              <w:t>2</w:t>
            </w:r>
            <w:r w:rsidR="001C59B3">
              <w:rPr>
                <w:rFonts w:ascii="Century Gothic" w:hAnsi="Century Gothic"/>
                <w:b/>
                <w:bCs/>
              </w:rPr>
              <w:br/>
            </w:r>
            <w:r w:rsidR="001C59B3">
              <w:rPr>
                <w:rFonts w:ascii="Century Gothic" w:hAnsi="Century Gothic"/>
              </w:rPr>
              <w:t>12.1</w:t>
            </w:r>
          </w:p>
        </w:tc>
        <w:tc>
          <w:tcPr>
            <w:tcW w:w="8342" w:type="dxa"/>
          </w:tcPr>
          <w:p w14:paraId="73DA7FD3" w14:textId="2192C29B" w:rsidR="00CA11D8" w:rsidRPr="00CA11D8" w:rsidRDefault="002576BF" w:rsidP="0060259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Safeguarding Adults policy</w:t>
            </w:r>
            <w:r w:rsidR="00E80E84">
              <w:rPr>
                <w:rFonts w:ascii="Century Gothic" w:hAnsi="Century Gothic"/>
              </w:rPr>
              <w:br/>
            </w:r>
            <w:r w:rsidR="00602597">
              <w:rPr>
                <w:rFonts w:ascii="Century Gothic" w:hAnsi="Century Gothic"/>
              </w:rPr>
              <w:t xml:space="preserve">Draft </w:t>
            </w:r>
            <w:r w:rsidR="000C267C">
              <w:rPr>
                <w:rFonts w:ascii="Century Gothic" w:hAnsi="Century Gothic"/>
              </w:rPr>
              <w:t>policy doesn’t take account of Care Act</w:t>
            </w:r>
            <w:r w:rsidR="00CA11D8" w:rsidRPr="00602597">
              <w:rPr>
                <w:rFonts w:ascii="Century Gothic" w:hAnsi="Century Gothic"/>
              </w:rPr>
              <w:t>.</w:t>
            </w:r>
            <w:r w:rsidR="008B1FBF">
              <w:rPr>
                <w:rFonts w:ascii="Century Gothic" w:hAnsi="Century Gothic"/>
              </w:rPr>
              <w:t xml:space="preserve"> </w:t>
            </w:r>
            <w:r w:rsidR="008B1FBF" w:rsidRPr="000444A3">
              <w:rPr>
                <w:rFonts w:ascii="Century Gothic" w:hAnsi="Century Gothic"/>
                <w:b/>
                <w:bCs/>
                <w:color w:val="E73E97" w:themeColor="accent1"/>
              </w:rPr>
              <w:t>JW to prepare draft</w:t>
            </w:r>
            <w:r w:rsidR="008B1FBF" w:rsidRPr="000444A3">
              <w:rPr>
                <w:rFonts w:ascii="Century Gothic" w:hAnsi="Century Gothic"/>
                <w:color w:val="E73E97" w:themeColor="accent1"/>
              </w:rPr>
              <w:t xml:space="preserve"> </w:t>
            </w:r>
            <w:r w:rsidR="002A1C2F">
              <w:rPr>
                <w:rFonts w:ascii="Century Gothic" w:hAnsi="Century Gothic"/>
              </w:rPr>
              <w:t>for next board.</w:t>
            </w:r>
          </w:p>
        </w:tc>
      </w:tr>
      <w:tr w:rsidR="002A1C2F" w:rsidRPr="00674BCB" w14:paraId="1B28F5D3" w14:textId="77777777" w:rsidTr="0032061D">
        <w:trPr>
          <w:trHeight w:val="53"/>
        </w:trPr>
        <w:tc>
          <w:tcPr>
            <w:tcW w:w="674" w:type="dxa"/>
          </w:tcPr>
          <w:p w14:paraId="4E0C7D16" w14:textId="6D773B95" w:rsidR="002A1C2F" w:rsidRDefault="002A1C2F" w:rsidP="002A1C2F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13</w:t>
            </w:r>
          </w:p>
        </w:tc>
        <w:tc>
          <w:tcPr>
            <w:tcW w:w="8342" w:type="dxa"/>
          </w:tcPr>
          <w:p w14:paraId="72AABDF7" w14:textId="787635CD" w:rsidR="002A1C2F" w:rsidRDefault="00EC5D2B" w:rsidP="0060259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 xml:space="preserve">Healthwatch England </w:t>
            </w:r>
            <w:r w:rsidR="002E1810">
              <w:rPr>
                <w:rFonts w:ascii="Century Gothic" w:hAnsi="Century Gothic"/>
                <w:b/>
                <w:bCs/>
              </w:rPr>
              <w:t>c</w:t>
            </w:r>
            <w:r>
              <w:rPr>
                <w:rFonts w:ascii="Century Gothic" w:hAnsi="Century Gothic"/>
                <w:b/>
                <w:bCs/>
              </w:rPr>
              <w:t>onsultancy</w:t>
            </w:r>
          </w:p>
          <w:p w14:paraId="50279FC4" w14:textId="4F7AB603" w:rsidR="0037488A" w:rsidRPr="0037488A" w:rsidRDefault="00152CAF" w:rsidP="0060259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 to be postponed till we have more capacity.</w:t>
            </w:r>
          </w:p>
        </w:tc>
      </w:tr>
      <w:tr w:rsidR="00152CAF" w:rsidRPr="00674BCB" w14:paraId="18205188" w14:textId="77777777" w:rsidTr="002E1810">
        <w:trPr>
          <w:cantSplit/>
          <w:trHeight w:val="53"/>
        </w:trPr>
        <w:tc>
          <w:tcPr>
            <w:tcW w:w="674" w:type="dxa"/>
          </w:tcPr>
          <w:p w14:paraId="328EE9BC" w14:textId="7BD34704" w:rsidR="00152CAF" w:rsidRPr="008D31FD" w:rsidRDefault="002E1810" w:rsidP="002A1C2F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14</w:t>
            </w:r>
            <w:r w:rsidR="008D31FD">
              <w:rPr>
                <w:rFonts w:ascii="Century Gothic" w:hAnsi="Century Gothic"/>
                <w:b/>
                <w:bCs/>
              </w:rPr>
              <w:br/>
            </w:r>
            <w:r w:rsidR="008D31FD">
              <w:rPr>
                <w:rFonts w:ascii="Century Gothic" w:hAnsi="Century Gothic"/>
              </w:rPr>
              <w:t>14.1</w:t>
            </w:r>
          </w:p>
        </w:tc>
        <w:tc>
          <w:tcPr>
            <w:tcW w:w="8342" w:type="dxa"/>
          </w:tcPr>
          <w:p w14:paraId="2AE96550" w14:textId="77777777" w:rsidR="00152CAF" w:rsidRDefault="002E1810" w:rsidP="0060259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Access to GP services</w:t>
            </w:r>
          </w:p>
          <w:p w14:paraId="5BAE42F4" w14:textId="77777777" w:rsidR="002E1810" w:rsidRDefault="00AF692B" w:rsidP="0060259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Remains a major issue</w:t>
            </w:r>
            <w:r w:rsidR="00C276C4">
              <w:rPr>
                <w:rFonts w:ascii="Century Gothic" w:hAnsi="Century Gothic"/>
              </w:rPr>
              <w:t>, for example:</w:t>
            </w:r>
          </w:p>
          <w:p w14:paraId="137E95BD" w14:textId="77777777" w:rsidR="00C276C4" w:rsidRDefault="00C276C4" w:rsidP="00C276C4">
            <w:pPr>
              <w:pStyle w:val="ListParagraph"/>
              <w:numPr>
                <w:ilvl w:val="0"/>
                <w:numId w:val="6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Patients have long waits to get through on the phone</w:t>
            </w:r>
          </w:p>
          <w:p w14:paraId="6294A063" w14:textId="77777777" w:rsidR="00C276C4" w:rsidRDefault="001B12AD" w:rsidP="00C276C4">
            <w:pPr>
              <w:pStyle w:val="ListParagraph"/>
              <w:numPr>
                <w:ilvl w:val="0"/>
                <w:numId w:val="6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Patients </w:t>
            </w:r>
            <w:r w:rsidR="00ED28C4">
              <w:rPr>
                <w:rFonts w:ascii="Century Gothic" w:hAnsi="Century Gothic"/>
              </w:rPr>
              <w:t>may have to wait over a week for an appointment</w:t>
            </w:r>
          </w:p>
          <w:p w14:paraId="007F4EBC" w14:textId="3BFC60D3" w:rsidR="00894BD1" w:rsidRDefault="00894BD1" w:rsidP="00C276C4">
            <w:pPr>
              <w:pStyle w:val="ListParagraph"/>
              <w:numPr>
                <w:ilvl w:val="0"/>
                <w:numId w:val="6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 clear who is doing triage, concerns in some cases receptionists do this</w:t>
            </w:r>
          </w:p>
          <w:p w14:paraId="323AD52C" w14:textId="77777777" w:rsidR="00ED28C4" w:rsidRDefault="00E872FC" w:rsidP="00C276C4">
            <w:pPr>
              <w:pStyle w:val="ListParagraph"/>
              <w:numPr>
                <w:ilvl w:val="0"/>
                <w:numId w:val="6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Patients </w:t>
            </w:r>
            <w:r w:rsidR="00894BD1">
              <w:rPr>
                <w:rFonts w:ascii="Century Gothic" w:hAnsi="Century Gothic"/>
              </w:rPr>
              <w:t>have phone conversations instead of a face-to-face meeting when they want one</w:t>
            </w:r>
          </w:p>
          <w:p w14:paraId="3B6BEDE7" w14:textId="472AFBF3" w:rsidR="00894BD1" w:rsidRDefault="00536609" w:rsidP="00C276C4">
            <w:pPr>
              <w:pStyle w:val="ListParagraph"/>
              <w:numPr>
                <w:ilvl w:val="0"/>
                <w:numId w:val="6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Patients asked to take photos </w:t>
            </w:r>
            <w:r w:rsidR="000A19C3">
              <w:rPr>
                <w:rFonts w:ascii="Century Gothic" w:hAnsi="Century Gothic"/>
              </w:rPr>
              <w:t>of their bodies</w:t>
            </w:r>
            <w:r w:rsidR="00717280">
              <w:rPr>
                <w:rFonts w:ascii="Century Gothic" w:hAnsi="Century Gothic"/>
              </w:rPr>
              <w:t xml:space="preserve"> and send them in</w:t>
            </w:r>
          </w:p>
          <w:p w14:paraId="32B2405C" w14:textId="77777777" w:rsidR="007520EE" w:rsidRDefault="00711BD6" w:rsidP="00C276C4">
            <w:pPr>
              <w:pStyle w:val="ListParagraph"/>
              <w:numPr>
                <w:ilvl w:val="0"/>
                <w:numId w:val="6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GPs telling patients to go to A&amp;E</w:t>
            </w:r>
          </w:p>
          <w:p w14:paraId="48611C93" w14:textId="77777777" w:rsidR="00711BD6" w:rsidRDefault="000F1A54" w:rsidP="00C276C4">
            <w:pPr>
              <w:pStyle w:val="ListParagraph"/>
              <w:numPr>
                <w:ilvl w:val="0"/>
                <w:numId w:val="6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People unable to get advice from GPs are getting it from unqualified people, for example at Holland and Barrett</w:t>
            </w:r>
          </w:p>
          <w:p w14:paraId="2FA9975B" w14:textId="1A2A18B6" w:rsidR="00454E31" w:rsidRPr="00454E31" w:rsidRDefault="00FD003C" w:rsidP="00454E31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Agreed we need to collect data about local experience. </w:t>
            </w:r>
            <w:r w:rsidRPr="007B0904">
              <w:rPr>
                <w:rFonts w:ascii="Century Gothic" w:hAnsi="Century Gothic"/>
                <w:b/>
                <w:bCs/>
                <w:color w:val="E73E97" w:themeColor="accent1"/>
              </w:rPr>
              <w:t>CW to set up online survey, create poster</w:t>
            </w:r>
            <w:r w:rsidRPr="007B0904">
              <w:rPr>
                <w:rFonts w:ascii="Century Gothic" w:hAnsi="Century Gothic"/>
                <w:color w:val="E73E97" w:themeColor="accent1"/>
              </w:rPr>
              <w:t xml:space="preserve"> </w:t>
            </w:r>
            <w:r w:rsidR="000D60A0">
              <w:rPr>
                <w:rFonts w:ascii="Century Gothic" w:hAnsi="Century Gothic"/>
              </w:rPr>
              <w:t>to be sent to practice managers, PPGs, PRG etc.</w:t>
            </w:r>
          </w:p>
        </w:tc>
      </w:tr>
      <w:tr w:rsidR="007B0904" w:rsidRPr="00674BCB" w14:paraId="3A055DF1" w14:textId="77777777" w:rsidTr="002E1810">
        <w:trPr>
          <w:cantSplit/>
          <w:trHeight w:val="53"/>
        </w:trPr>
        <w:tc>
          <w:tcPr>
            <w:tcW w:w="674" w:type="dxa"/>
          </w:tcPr>
          <w:p w14:paraId="30EBB861" w14:textId="26EA53F3" w:rsidR="007B0904" w:rsidRDefault="007B0904" w:rsidP="002A1C2F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15</w:t>
            </w:r>
          </w:p>
        </w:tc>
        <w:tc>
          <w:tcPr>
            <w:tcW w:w="8342" w:type="dxa"/>
          </w:tcPr>
          <w:p w14:paraId="5E0D29B1" w14:textId="6163EE0C" w:rsidR="007B0904" w:rsidRPr="00F8142D" w:rsidRDefault="00F8142D" w:rsidP="00602597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National mourning</w:t>
            </w:r>
            <w:r>
              <w:rPr>
                <w:rFonts w:ascii="Century Gothic" w:hAnsi="Century Gothic"/>
              </w:rPr>
              <w:br/>
              <w:t>CW circulated guidance from Healthwatch England</w:t>
            </w:r>
            <w:r w:rsidR="00963147">
              <w:rPr>
                <w:rFonts w:ascii="Century Gothic" w:hAnsi="Century Gothic"/>
              </w:rPr>
              <w:t>.</w:t>
            </w:r>
          </w:p>
        </w:tc>
      </w:tr>
      <w:tr w:rsidR="00D53541" w:rsidRPr="00674BCB" w14:paraId="605869F2" w14:textId="77777777" w:rsidTr="002E1810">
        <w:trPr>
          <w:cantSplit/>
          <w:trHeight w:val="53"/>
        </w:trPr>
        <w:tc>
          <w:tcPr>
            <w:tcW w:w="674" w:type="dxa"/>
          </w:tcPr>
          <w:p w14:paraId="27ABD453" w14:textId="24E8D281" w:rsidR="00D53541" w:rsidRPr="008D31FD" w:rsidRDefault="00003C93" w:rsidP="002A1C2F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16</w:t>
            </w:r>
            <w:r w:rsidR="008D31FD">
              <w:rPr>
                <w:rFonts w:ascii="Century Gothic" w:hAnsi="Century Gothic"/>
              </w:rPr>
              <w:br/>
              <w:t>16.1</w:t>
            </w:r>
          </w:p>
        </w:tc>
        <w:tc>
          <w:tcPr>
            <w:tcW w:w="8342" w:type="dxa"/>
          </w:tcPr>
          <w:p w14:paraId="05FD454E" w14:textId="28E1A2F4" w:rsidR="00D53541" w:rsidRPr="00252492" w:rsidRDefault="00003C93" w:rsidP="00602597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Next meeting</w:t>
            </w:r>
            <w:r w:rsidR="00DD268B">
              <w:rPr>
                <w:rFonts w:ascii="Century Gothic" w:hAnsi="Century Gothic"/>
              </w:rPr>
              <w:br/>
              <w:t xml:space="preserve">Next </w:t>
            </w:r>
            <w:r w:rsidR="00AC0EC4">
              <w:rPr>
                <w:rFonts w:ascii="Century Gothic" w:hAnsi="Century Gothic"/>
              </w:rPr>
              <w:t xml:space="preserve">board meeting at 6.30pm on Weds 16 or Thurs 17 November depending on room </w:t>
            </w:r>
            <w:r w:rsidR="00252492">
              <w:rPr>
                <w:rFonts w:ascii="Century Gothic" w:hAnsi="Century Gothic"/>
              </w:rPr>
              <w:t xml:space="preserve">availability. </w:t>
            </w:r>
            <w:r w:rsidR="00252492" w:rsidRPr="00252492">
              <w:rPr>
                <w:rFonts w:ascii="Century Gothic" w:hAnsi="Century Gothic"/>
                <w:b/>
                <w:bCs/>
                <w:color w:val="E73E97" w:themeColor="accent1"/>
              </w:rPr>
              <w:t>CW to confirm date.</w:t>
            </w:r>
          </w:p>
        </w:tc>
      </w:tr>
    </w:tbl>
    <w:p w14:paraId="137B5596" w14:textId="77777777" w:rsidR="00040232" w:rsidRDefault="00040232" w:rsidP="00CF03DE">
      <w:pPr>
        <w:tabs>
          <w:tab w:val="left" w:pos="5295"/>
        </w:tabs>
        <w:spacing w:line="276" w:lineRule="auto"/>
        <w:rPr>
          <w:rFonts w:ascii="Century Gothic" w:hAnsi="Century Gothic"/>
        </w:rPr>
      </w:pPr>
    </w:p>
    <w:p w14:paraId="0A758DD5" w14:textId="77777777" w:rsidR="000C6DD2" w:rsidRDefault="000C6DD2" w:rsidP="00057DDE">
      <w:pPr>
        <w:tabs>
          <w:tab w:val="left" w:pos="5295"/>
        </w:tabs>
        <w:spacing w:after="0"/>
        <w:jc w:val="center"/>
        <w:rPr>
          <w:rFonts w:ascii="Century Gothic" w:hAnsi="Century Gothic"/>
          <w:b/>
          <w:bCs/>
          <w:color w:val="E83E97"/>
          <w:sz w:val="28"/>
          <w:szCs w:val="28"/>
          <w:u w:val="single"/>
        </w:rPr>
      </w:pPr>
      <w:r>
        <w:rPr>
          <w:rFonts w:ascii="Century Gothic" w:hAnsi="Century Gothic"/>
          <w:b/>
          <w:bCs/>
          <w:color w:val="E83E97"/>
          <w:sz w:val="28"/>
          <w:szCs w:val="28"/>
          <w:u w:val="single"/>
        </w:rPr>
        <w:br w:type="page"/>
      </w:r>
    </w:p>
    <w:p w14:paraId="40B955C4" w14:textId="7B4E6B41" w:rsidR="00057DDE" w:rsidRDefault="00057DDE" w:rsidP="00057DDE">
      <w:pPr>
        <w:tabs>
          <w:tab w:val="left" w:pos="5295"/>
        </w:tabs>
        <w:spacing w:after="0"/>
        <w:jc w:val="center"/>
        <w:rPr>
          <w:rFonts w:ascii="Century Gothic" w:hAnsi="Century Gothic"/>
          <w:b/>
          <w:bCs/>
          <w:color w:val="E83E97"/>
          <w:sz w:val="28"/>
          <w:szCs w:val="28"/>
          <w:u w:val="single"/>
        </w:rPr>
      </w:pPr>
      <w:r w:rsidRPr="0034744C">
        <w:rPr>
          <w:rFonts w:ascii="Century Gothic" w:hAnsi="Century Gothic"/>
          <w:b/>
          <w:bCs/>
          <w:color w:val="E83E97"/>
          <w:sz w:val="28"/>
          <w:szCs w:val="28"/>
          <w:u w:val="single"/>
        </w:rPr>
        <w:lastRenderedPageBreak/>
        <w:t>ACTION LOG</w:t>
      </w:r>
    </w:p>
    <w:p w14:paraId="211C22F6" w14:textId="77777777" w:rsidR="00057DDE" w:rsidRDefault="00057DDE" w:rsidP="00057DDE">
      <w:pPr>
        <w:tabs>
          <w:tab w:val="left" w:pos="5295"/>
        </w:tabs>
        <w:spacing w:after="0"/>
        <w:jc w:val="center"/>
        <w:rPr>
          <w:rFonts w:ascii="Century Gothic" w:hAnsi="Century Gothic"/>
          <w:b/>
          <w:bCs/>
          <w:color w:val="E83E97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5860"/>
        <w:gridCol w:w="1087"/>
        <w:gridCol w:w="1349"/>
      </w:tblGrid>
      <w:tr w:rsidR="00057DDE" w14:paraId="4D861F00" w14:textId="77777777" w:rsidTr="0032061D">
        <w:tc>
          <w:tcPr>
            <w:tcW w:w="720" w:type="dxa"/>
            <w:hideMark/>
          </w:tcPr>
          <w:p w14:paraId="4F75FA47" w14:textId="77777777" w:rsidR="00057DDE" w:rsidRPr="004B2ABC" w:rsidRDefault="00057DDE" w:rsidP="00A96B3B">
            <w:pPr>
              <w:spacing w:line="276" w:lineRule="auto"/>
              <w:rPr>
                <w:rFonts w:ascii="Century Gothic" w:hAnsi="Century Gothic"/>
                <w:b/>
                <w:szCs w:val="24"/>
              </w:rPr>
            </w:pPr>
            <w:r w:rsidRPr="004B2ABC">
              <w:rPr>
                <w:rFonts w:ascii="Century Gothic" w:hAnsi="Century Gothic"/>
                <w:b/>
                <w:szCs w:val="24"/>
              </w:rPr>
              <w:t xml:space="preserve">Ref </w:t>
            </w:r>
          </w:p>
        </w:tc>
        <w:tc>
          <w:tcPr>
            <w:tcW w:w="5860" w:type="dxa"/>
            <w:hideMark/>
          </w:tcPr>
          <w:p w14:paraId="7C0F577F" w14:textId="77777777" w:rsidR="00057DDE" w:rsidRPr="004B2ABC" w:rsidRDefault="00057DDE" w:rsidP="00A96B3B">
            <w:pPr>
              <w:spacing w:line="276" w:lineRule="auto"/>
              <w:rPr>
                <w:rFonts w:ascii="Century Gothic" w:hAnsi="Century Gothic"/>
                <w:b/>
                <w:szCs w:val="24"/>
              </w:rPr>
            </w:pPr>
            <w:r w:rsidRPr="004B2ABC">
              <w:rPr>
                <w:rFonts w:ascii="Century Gothic" w:hAnsi="Century Gothic"/>
                <w:b/>
                <w:szCs w:val="24"/>
              </w:rPr>
              <w:t>Action</w:t>
            </w:r>
          </w:p>
        </w:tc>
        <w:tc>
          <w:tcPr>
            <w:tcW w:w="1087" w:type="dxa"/>
            <w:hideMark/>
          </w:tcPr>
          <w:p w14:paraId="739C9DF1" w14:textId="77777777" w:rsidR="00057DDE" w:rsidRPr="004B2ABC" w:rsidRDefault="00057DDE" w:rsidP="00A96B3B">
            <w:pPr>
              <w:spacing w:line="276" w:lineRule="auto"/>
              <w:rPr>
                <w:rFonts w:ascii="Century Gothic" w:hAnsi="Century Gothic"/>
                <w:b/>
                <w:szCs w:val="24"/>
              </w:rPr>
            </w:pPr>
            <w:r w:rsidRPr="004B2ABC">
              <w:rPr>
                <w:rFonts w:ascii="Century Gothic" w:hAnsi="Century Gothic"/>
                <w:b/>
                <w:szCs w:val="24"/>
              </w:rPr>
              <w:t xml:space="preserve">Who </w:t>
            </w:r>
          </w:p>
        </w:tc>
        <w:tc>
          <w:tcPr>
            <w:tcW w:w="1349" w:type="dxa"/>
            <w:hideMark/>
          </w:tcPr>
          <w:p w14:paraId="5A641BAA" w14:textId="77777777" w:rsidR="00057DDE" w:rsidRPr="004B2ABC" w:rsidRDefault="00057DDE" w:rsidP="00A96B3B">
            <w:pPr>
              <w:spacing w:line="276" w:lineRule="auto"/>
              <w:rPr>
                <w:rFonts w:ascii="Century Gothic" w:hAnsi="Century Gothic"/>
                <w:szCs w:val="24"/>
              </w:rPr>
            </w:pPr>
            <w:r w:rsidRPr="004B2ABC">
              <w:rPr>
                <w:rFonts w:ascii="Century Gothic" w:hAnsi="Century Gothic"/>
                <w:b/>
                <w:szCs w:val="24"/>
              </w:rPr>
              <w:t>Deadline</w:t>
            </w:r>
          </w:p>
        </w:tc>
      </w:tr>
      <w:tr w:rsidR="00057DDE" w14:paraId="6DC3CD23" w14:textId="77777777" w:rsidTr="0032061D">
        <w:tc>
          <w:tcPr>
            <w:tcW w:w="720" w:type="dxa"/>
          </w:tcPr>
          <w:p w14:paraId="2D601F77" w14:textId="16DAD9DA" w:rsidR="00057DDE" w:rsidRPr="003310AB" w:rsidRDefault="00057DDE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3.1 </w:t>
            </w:r>
          </w:p>
        </w:tc>
        <w:tc>
          <w:tcPr>
            <w:tcW w:w="5860" w:type="dxa"/>
          </w:tcPr>
          <w:p w14:paraId="5BA3D140" w14:textId="2EF897CC" w:rsidR="00057DDE" w:rsidRPr="003310AB" w:rsidRDefault="000F1703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 w:rsidRPr="000F1703">
              <w:rPr>
                <w:rFonts w:ascii="Century Gothic" w:hAnsi="Century Gothic"/>
                <w:bCs/>
                <w:szCs w:val="24"/>
              </w:rPr>
              <w:t>PF to send a revised draft of the risk register to Directors for their approval.</w:t>
            </w:r>
          </w:p>
        </w:tc>
        <w:tc>
          <w:tcPr>
            <w:tcW w:w="1087" w:type="dxa"/>
          </w:tcPr>
          <w:p w14:paraId="369F66DB" w14:textId="49FE85C3" w:rsidR="00057DDE" w:rsidRPr="003310AB" w:rsidRDefault="000F1703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PF</w:t>
            </w:r>
          </w:p>
        </w:tc>
        <w:tc>
          <w:tcPr>
            <w:tcW w:w="1349" w:type="dxa"/>
          </w:tcPr>
          <w:p w14:paraId="1C39BAE6" w14:textId="4EE41DCE" w:rsidR="00057DDE" w:rsidRPr="003310AB" w:rsidRDefault="004E03C9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A86F8B" w14:paraId="41CEE873" w14:textId="77777777" w:rsidTr="0032061D">
        <w:tc>
          <w:tcPr>
            <w:tcW w:w="720" w:type="dxa"/>
          </w:tcPr>
          <w:p w14:paraId="7F65297C" w14:textId="43A6A220" w:rsidR="00A86F8B" w:rsidRDefault="00B5209C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3.2</w:t>
            </w:r>
          </w:p>
        </w:tc>
        <w:tc>
          <w:tcPr>
            <w:tcW w:w="5860" w:type="dxa"/>
          </w:tcPr>
          <w:p w14:paraId="66F56E42" w14:textId="48796AD1" w:rsidR="00A86F8B" w:rsidRPr="00A86F8B" w:rsidRDefault="00E6183C" w:rsidP="00A96B3B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BM to liaise with Mayor/local councillor re </w:t>
            </w:r>
            <w:r w:rsidR="00011A46">
              <w:rPr>
                <w:rFonts w:ascii="Century Gothic" w:hAnsi="Century Gothic"/>
              </w:rPr>
              <w:t>possible funding for defibrillator</w:t>
            </w:r>
          </w:p>
        </w:tc>
        <w:tc>
          <w:tcPr>
            <w:tcW w:w="1087" w:type="dxa"/>
          </w:tcPr>
          <w:p w14:paraId="7093CFB0" w14:textId="5097346B" w:rsidR="00A86F8B" w:rsidRDefault="00011A46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BM</w:t>
            </w:r>
          </w:p>
        </w:tc>
        <w:tc>
          <w:tcPr>
            <w:tcW w:w="1349" w:type="dxa"/>
          </w:tcPr>
          <w:p w14:paraId="71937A7C" w14:textId="7ABAD85F" w:rsidR="00A86F8B" w:rsidRDefault="00350B7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350B71" w14:paraId="40CF4C6A" w14:textId="77777777" w:rsidTr="0032061D">
        <w:tc>
          <w:tcPr>
            <w:tcW w:w="720" w:type="dxa"/>
          </w:tcPr>
          <w:p w14:paraId="1DEF836E" w14:textId="381FF5D9" w:rsidR="00350B71" w:rsidRDefault="00350B7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3.3</w:t>
            </w:r>
          </w:p>
        </w:tc>
        <w:tc>
          <w:tcPr>
            <w:tcW w:w="5860" w:type="dxa"/>
          </w:tcPr>
          <w:p w14:paraId="0891CC96" w14:textId="30470655" w:rsidR="00350B71" w:rsidRPr="00350B71" w:rsidRDefault="00350B71" w:rsidP="00A96B3B">
            <w:pPr>
              <w:spacing w:line="276" w:lineRule="auto"/>
              <w:rPr>
                <w:rFonts w:ascii="Century Gothic" w:hAnsi="Century Gothic"/>
              </w:rPr>
            </w:pPr>
            <w:r w:rsidRPr="00350B71">
              <w:rPr>
                <w:rFonts w:ascii="Century Gothic" w:hAnsi="Century Gothic"/>
              </w:rPr>
              <w:t>CW to check who is first aider for CAS.</w:t>
            </w:r>
          </w:p>
        </w:tc>
        <w:tc>
          <w:tcPr>
            <w:tcW w:w="1087" w:type="dxa"/>
          </w:tcPr>
          <w:p w14:paraId="5C623DC1" w14:textId="116AF2B3" w:rsidR="00350B71" w:rsidRDefault="00350B7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CW</w:t>
            </w:r>
          </w:p>
        </w:tc>
        <w:tc>
          <w:tcPr>
            <w:tcW w:w="1349" w:type="dxa"/>
          </w:tcPr>
          <w:p w14:paraId="3FE7F5D9" w14:textId="2C7893EA" w:rsidR="00350B71" w:rsidRDefault="00350B7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350B71" w14:paraId="3DCEFC00" w14:textId="77777777" w:rsidTr="0032061D">
        <w:tc>
          <w:tcPr>
            <w:tcW w:w="720" w:type="dxa"/>
          </w:tcPr>
          <w:p w14:paraId="4F112E4E" w14:textId="7944A7FC" w:rsidR="00350B71" w:rsidRDefault="00677D45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3.4</w:t>
            </w:r>
          </w:p>
        </w:tc>
        <w:tc>
          <w:tcPr>
            <w:tcW w:w="5860" w:type="dxa"/>
          </w:tcPr>
          <w:p w14:paraId="612A48DD" w14:textId="7566F4DC" w:rsidR="00350B71" w:rsidRPr="00350B71" w:rsidRDefault="00677D45" w:rsidP="00A96B3B">
            <w:pPr>
              <w:spacing w:line="276" w:lineRule="auto"/>
              <w:rPr>
                <w:rFonts w:ascii="Century Gothic" w:hAnsi="Century Gothic"/>
              </w:rPr>
            </w:pPr>
            <w:r w:rsidRPr="00677D45">
              <w:rPr>
                <w:rFonts w:ascii="Century Gothic" w:hAnsi="Century Gothic"/>
              </w:rPr>
              <w:t>CW to clarify with CAS if call forwarding and remote changes are possible</w:t>
            </w:r>
          </w:p>
        </w:tc>
        <w:tc>
          <w:tcPr>
            <w:tcW w:w="1087" w:type="dxa"/>
          </w:tcPr>
          <w:p w14:paraId="2E3A4105" w14:textId="081B7A22" w:rsidR="00350B71" w:rsidRDefault="00677D45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CW</w:t>
            </w:r>
          </w:p>
        </w:tc>
        <w:tc>
          <w:tcPr>
            <w:tcW w:w="1349" w:type="dxa"/>
          </w:tcPr>
          <w:p w14:paraId="0BDD2487" w14:textId="03836EE5" w:rsidR="00350B71" w:rsidRDefault="00677D45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677D45" w14:paraId="5CA09B3D" w14:textId="77777777" w:rsidTr="0032061D">
        <w:tc>
          <w:tcPr>
            <w:tcW w:w="720" w:type="dxa"/>
          </w:tcPr>
          <w:p w14:paraId="3188C3A5" w14:textId="63DFC280" w:rsidR="00677D45" w:rsidRDefault="00677D45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3.5</w:t>
            </w:r>
          </w:p>
        </w:tc>
        <w:tc>
          <w:tcPr>
            <w:tcW w:w="5860" w:type="dxa"/>
          </w:tcPr>
          <w:p w14:paraId="66C66E60" w14:textId="1F7D832B" w:rsidR="00677D45" w:rsidRPr="00677D45" w:rsidRDefault="00677D45" w:rsidP="00677D45">
            <w:pPr>
              <w:spacing w:line="276" w:lineRule="auto"/>
              <w:rPr>
                <w:rFonts w:ascii="Century Gothic" w:hAnsi="Century Gothic"/>
              </w:rPr>
            </w:pPr>
            <w:r w:rsidRPr="00677D45">
              <w:rPr>
                <w:rFonts w:ascii="Century Gothic" w:hAnsi="Century Gothic"/>
              </w:rPr>
              <w:t xml:space="preserve">PF to chase Darren Fernandes </w:t>
            </w:r>
            <w:r>
              <w:rPr>
                <w:rFonts w:ascii="Century Gothic" w:hAnsi="Century Gothic"/>
              </w:rPr>
              <w:t xml:space="preserve">re </w:t>
            </w:r>
            <w:r w:rsidRPr="00677D45">
              <w:rPr>
                <w:rFonts w:ascii="Century Gothic" w:hAnsi="Century Gothic"/>
              </w:rPr>
              <w:t xml:space="preserve">Community Mental Health Transformation User Experience Survey  </w:t>
            </w:r>
          </w:p>
        </w:tc>
        <w:tc>
          <w:tcPr>
            <w:tcW w:w="1087" w:type="dxa"/>
          </w:tcPr>
          <w:p w14:paraId="6585461E" w14:textId="6ACE2558" w:rsidR="00677D45" w:rsidRDefault="00677D45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PF</w:t>
            </w:r>
          </w:p>
        </w:tc>
        <w:tc>
          <w:tcPr>
            <w:tcW w:w="1349" w:type="dxa"/>
          </w:tcPr>
          <w:p w14:paraId="44DFE6A8" w14:textId="637A85EF" w:rsidR="00677D45" w:rsidRDefault="00677D45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677D45" w14:paraId="49060778" w14:textId="77777777" w:rsidTr="0032061D">
        <w:tc>
          <w:tcPr>
            <w:tcW w:w="720" w:type="dxa"/>
          </w:tcPr>
          <w:p w14:paraId="0A9C410F" w14:textId="32CD2952" w:rsidR="00677D45" w:rsidRDefault="007C4FEE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3.6</w:t>
            </w:r>
          </w:p>
        </w:tc>
        <w:tc>
          <w:tcPr>
            <w:tcW w:w="5860" w:type="dxa"/>
          </w:tcPr>
          <w:p w14:paraId="27788B95" w14:textId="356C617F" w:rsidR="00677D45" w:rsidRPr="00677D45" w:rsidRDefault="007C4FEE" w:rsidP="00677D4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PF to add risks re SW London work to risk register</w:t>
            </w:r>
          </w:p>
        </w:tc>
        <w:tc>
          <w:tcPr>
            <w:tcW w:w="1087" w:type="dxa"/>
          </w:tcPr>
          <w:p w14:paraId="568F9045" w14:textId="55144756" w:rsidR="00677D45" w:rsidRDefault="007C4FEE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</w:t>
            </w:r>
            <w:r w:rsidR="00D453AA">
              <w:rPr>
                <w:rFonts w:ascii="Century Gothic" w:hAnsi="Century Gothic"/>
                <w:bCs/>
                <w:szCs w:val="24"/>
              </w:rPr>
              <w:t>F</w:t>
            </w:r>
          </w:p>
        </w:tc>
        <w:tc>
          <w:tcPr>
            <w:tcW w:w="1349" w:type="dxa"/>
          </w:tcPr>
          <w:p w14:paraId="5C9E894C" w14:textId="7301D70D" w:rsidR="00677D45" w:rsidRDefault="00D453AA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D453AA" w14:paraId="5BB80263" w14:textId="77777777" w:rsidTr="0032061D">
        <w:tc>
          <w:tcPr>
            <w:tcW w:w="720" w:type="dxa"/>
          </w:tcPr>
          <w:p w14:paraId="34658406" w14:textId="7A2D93E8" w:rsidR="00D453AA" w:rsidRDefault="008B2E5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3.7</w:t>
            </w:r>
          </w:p>
        </w:tc>
        <w:tc>
          <w:tcPr>
            <w:tcW w:w="5860" w:type="dxa"/>
          </w:tcPr>
          <w:p w14:paraId="3586A63C" w14:textId="6B4577A9" w:rsidR="00D453AA" w:rsidRDefault="008B2E51" w:rsidP="00677D45">
            <w:pPr>
              <w:spacing w:line="276" w:lineRule="auto"/>
              <w:rPr>
                <w:rFonts w:ascii="Century Gothic" w:hAnsi="Century Gothic"/>
              </w:rPr>
            </w:pPr>
            <w:r w:rsidRPr="008B2E51">
              <w:rPr>
                <w:rFonts w:ascii="Century Gothic" w:hAnsi="Century Gothic"/>
              </w:rPr>
              <w:t xml:space="preserve">PF to check with SWL ICS and the other SWL Healthwatch managers if they are willing to agree to </w:t>
            </w:r>
            <w:r>
              <w:rPr>
                <w:rFonts w:ascii="Century Gothic" w:hAnsi="Century Gothic"/>
              </w:rPr>
              <w:t>proposed committee structure for SW London work</w:t>
            </w:r>
          </w:p>
        </w:tc>
        <w:tc>
          <w:tcPr>
            <w:tcW w:w="1087" w:type="dxa"/>
          </w:tcPr>
          <w:p w14:paraId="09A40D4A" w14:textId="6F3B29C7" w:rsidR="00D453AA" w:rsidRDefault="008B2E5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PF</w:t>
            </w:r>
          </w:p>
        </w:tc>
        <w:tc>
          <w:tcPr>
            <w:tcW w:w="1349" w:type="dxa"/>
          </w:tcPr>
          <w:p w14:paraId="759E79EA" w14:textId="7A37FF22" w:rsidR="00D453AA" w:rsidRDefault="008B2E5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8B2E51" w14:paraId="5D1A7FDA" w14:textId="77777777" w:rsidTr="0032061D">
        <w:tc>
          <w:tcPr>
            <w:tcW w:w="720" w:type="dxa"/>
          </w:tcPr>
          <w:p w14:paraId="5AA49E99" w14:textId="388EB8A4" w:rsidR="008B2E51" w:rsidRDefault="007F7AEA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3.8</w:t>
            </w:r>
          </w:p>
        </w:tc>
        <w:tc>
          <w:tcPr>
            <w:tcW w:w="5860" w:type="dxa"/>
          </w:tcPr>
          <w:p w14:paraId="78653FA0" w14:textId="096C88C5" w:rsidR="008B2E51" w:rsidRPr="008B2E51" w:rsidRDefault="007F7AEA" w:rsidP="00677D4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PF to raise issues with Council officers re Care Home visits, </w:t>
            </w:r>
            <w:r w:rsidR="002C1BFA">
              <w:rPr>
                <w:rFonts w:ascii="Century Gothic" w:hAnsi="Century Gothic"/>
              </w:rPr>
              <w:t>finalise contract details</w:t>
            </w:r>
          </w:p>
        </w:tc>
        <w:tc>
          <w:tcPr>
            <w:tcW w:w="1087" w:type="dxa"/>
          </w:tcPr>
          <w:p w14:paraId="5F46DA7A" w14:textId="3EEC987A" w:rsidR="008B2E51" w:rsidRDefault="002C1BFA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PF</w:t>
            </w:r>
          </w:p>
        </w:tc>
        <w:tc>
          <w:tcPr>
            <w:tcW w:w="1349" w:type="dxa"/>
          </w:tcPr>
          <w:p w14:paraId="3C38762D" w14:textId="4C620894" w:rsidR="008B2E51" w:rsidRDefault="002C1BFA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2C1BFA" w14:paraId="14DD0886" w14:textId="77777777" w:rsidTr="0032061D">
        <w:tc>
          <w:tcPr>
            <w:tcW w:w="720" w:type="dxa"/>
          </w:tcPr>
          <w:p w14:paraId="2049B2B7" w14:textId="72EAF6D2" w:rsidR="002C1BFA" w:rsidRDefault="002C1BFA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3.9</w:t>
            </w:r>
          </w:p>
        </w:tc>
        <w:tc>
          <w:tcPr>
            <w:tcW w:w="5860" w:type="dxa"/>
          </w:tcPr>
          <w:p w14:paraId="4659E8AD" w14:textId="36AA4AF0" w:rsidR="002C1BFA" w:rsidRDefault="008900A9" w:rsidP="00677D45">
            <w:pPr>
              <w:spacing w:line="276" w:lineRule="auto"/>
              <w:rPr>
                <w:rFonts w:ascii="Century Gothic" w:hAnsi="Century Gothic"/>
              </w:rPr>
            </w:pPr>
            <w:r w:rsidRPr="008900A9">
              <w:rPr>
                <w:rFonts w:ascii="Century Gothic" w:hAnsi="Century Gothic"/>
              </w:rPr>
              <w:t xml:space="preserve">PF to contact AB’s neighbour </w:t>
            </w:r>
            <w:proofErr w:type="spellStart"/>
            <w:r w:rsidRPr="008900A9">
              <w:rPr>
                <w:rFonts w:ascii="Century Gothic" w:hAnsi="Century Gothic"/>
              </w:rPr>
              <w:t>Mahendra</w:t>
            </w:r>
            <w:proofErr w:type="spellEnd"/>
            <w:r w:rsidRPr="008900A9">
              <w:rPr>
                <w:rFonts w:ascii="Century Gothic" w:hAnsi="Century Gothic"/>
              </w:rPr>
              <w:t xml:space="preserve"> about joining boar</w:t>
            </w:r>
            <w:r w:rsidR="006915CD">
              <w:rPr>
                <w:rFonts w:ascii="Century Gothic" w:hAnsi="Century Gothic"/>
              </w:rPr>
              <w:t>d when he has capacity.</w:t>
            </w:r>
          </w:p>
        </w:tc>
        <w:tc>
          <w:tcPr>
            <w:tcW w:w="1087" w:type="dxa"/>
          </w:tcPr>
          <w:p w14:paraId="024018A8" w14:textId="45646223" w:rsidR="002C1BFA" w:rsidRDefault="008900A9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PF</w:t>
            </w:r>
          </w:p>
        </w:tc>
        <w:tc>
          <w:tcPr>
            <w:tcW w:w="1349" w:type="dxa"/>
          </w:tcPr>
          <w:p w14:paraId="6FFE9668" w14:textId="49495D0C" w:rsidR="002C1BFA" w:rsidRDefault="008900A9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8900A9" w14:paraId="1A325E5A" w14:textId="77777777" w:rsidTr="0032061D">
        <w:tc>
          <w:tcPr>
            <w:tcW w:w="720" w:type="dxa"/>
          </w:tcPr>
          <w:p w14:paraId="74CA643D" w14:textId="37D90DB9" w:rsidR="008900A9" w:rsidRDefault="008900A9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3.10</w:t>
            </w:r>
          </w:p>
        </w:tc>
        <w:tc>
          <w:tcPr>
            <w:tcW w:w="5860" w:type="dxa"/>
          </w:tcPr>
          <w:p w14:paraId="1374693B" w14:textId="1BFC8AFA" w:rsidR="008900A9" w:rsidRPr="008900A9" w:rsidRDefault="000D3681" w:rsidP="00677D45">
            <w:pPr>
              <w:spacing w:line="276" w:lineRule="auto"/>
              <w:rPr>
                <w:rFonts w:ascii="Century Gothic" w:hAnsi="Century Gothic"/>
              </w:rPr>
            </w:pPr>
            <w:r w:rsidRPr="000D3681">
              <w:rPr>
                <w:rFonts w:ascii="Century Gothic" w:hAnsi="Century Gothic"/>
              </w:rPr>
              <w:t>CW to email Citizens Advice Sutton</w:t>
            </w:r>
            <w:r>
              <w:rPr>
                <w:rFonts w:ascii="Century Gothic" w:hAnsi="Century Gothic"/>
              </w:rPr>
              <w:t xml:space="preserve"> and request I&amp;A service update</w:t>
            </w:r>
          </w:p>
        </w:tc>
        <w:tc>
          <w:tcPr>
            <w:tcW w:w="1087" w:type="dxa"/>
          </w:tcPr>
          <w:p w14:paraId="73F5B3A7" w14:textId="51DFB873" w:rsidR="008900A9" w:rsidRDefault="000D368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CW</w:t>
            </w:r>
          </w:p>
        </w:tc>
        <w:tc>
          <w:tcPr>
            <w:tcW w:w="1349" w:type="dxa"/>
          </w:tcPr>
          <w:p w14:paraId="33FA08DA" w14:textId="590BBB40" w:rsidR="008900A9" w:rsidRDefault="000D368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0D3681" w14:paraId="7A353217" w14:textId="77777777" w:rsidTr="0032061D">
        <w:tc>
          <w:tcPr>
            <w:tcW w:w="720" w:type="dxa"/>
          </w:tcPr>
          <w:p w14:paraId="3A76F285" w14:textId="7FBE94EA" w:rsidR="000D3681" w:rsidRDefault="00212066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4.1</w:t>
            </w:r>
          </w:p>
        </w:tc>
        <w:tc>
          <w:tcPr>
            <w:tcW w:w="5860" w:type="dxa"/>
          </w:tcPr>
          <w:p w14:paraId="0042AB44" w14:textId="5F85C7BC" w:rsidR="000D3681" w:rsidRPr="000D3681" w:rsidRDefault="00B21E0D" w:rsidP="00677D4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CW to </w:t>
            </w:r>
            <w:r w:rsidR="00C51E7C">
              <w:rPr>
                <w:rFonts w:ascii="Century Gothic" w:hAnsi="Century Gothic"/>
              </w:rPr>
              <w:t>check availability of members, staff and room for proposed meeting schedule</w:t>
            </w:r>
          </w:p>
        </w:tc>
        <w:tc>
          <w:tcPr>
            <w:tcW w:w="1087" w:type="dxa"/>
          </w:tcPr>
          <w:p w14:paraId="18B1061B" w14:textId="50BF901F" w:rsidR="000D3681" w:rsidRDefault="00C51E7C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CW</w:t>
            </w:r>
          </w:p>
        </w:tc>
        <w:tc>
          <w:tcPr>
            <w:tcW w:w="1349" w:type="dxa"/>
          </w:tcPr>
          <w:p w14:paraId="5A43E857" w14:textId="2AE66334" w:rsidR="000D3681" w:rsidRDefault="00C51E7C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</w:t>
            </w:r>
            <w:r w:rsidR="00CB073D">
              <w:rPr>
                <w:rFonts w:ascii="Century Gothic" w:hAnsi="Century Gothic"/>
                <w:bCs/>
                <w:szCs w:val="24"/>
              </w:rPr>
              <w:t>2</w:t>
            </w:r>
            <w:r>
              <w:rPr>
                <w:rFonts w:ascii="Century Gothic" w:hAnsi="Century Gothic"/>
                <w:bCs/>
                <w:szCs w:val="24"/>
              </w:rPr>
              <w:t>2</w:t>
            </w:r>
          </w:p>
        </w:tc>
      </w:tr>
      <w:tr w:rsidR="00C51E7C" w14:paraId="4255349C" w14:textId="77777777" w:rsidTr="0032061D">
        <w:tc>
          <w:tcPr>
            <w:tcW w:w="720" w:type="dxa"/>
          </w:tcPr>
          <w:p w14:paraId="055F19A4" w14:textId="4B4916F0" w:rsidR="00C51E7C" w:rsidRDefault="00C51E7C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4.2</w:t>
            </w:r>
          </w:p>
        </w:tc>
        <w:tc>
          <w:tcPr>
            <w:tcW w:w="5860" w:type="dxa"/>
          </w:tcPr>
          <w:p w14:paraId="2C6754F0" w14:textId="777BEC09" w:rsidR="00C51E7C" w:rsidRDefault="00C51E7C" w:rsidP="00677D4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CW to </w:t>
            </w:r>
            <w:r w:rsidR="00CB073D">
              <w:rPr>
                <w:rFonts w:ascii="Century Gothic" w:hAnsi="Century Gothic"/>
              </w:rPr>
              <w:t>arrange hardware for remote participation in meetings (projector or screen)</w:t>
            </w:r>
          </w:p>
        </w:tc>
        <w:tc>
          <w:tcPr>
            <w:tcW w:w="1087" w:type="dxa"/>
          </w:tcPr>
          <w:p w14:paraId="1332430C" w14:textId="7369A563" w:rsidR="00C51E7C" w:rsidRDefault="00CB073D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CW</w:t>
            </w:r>
          </w:p>
        </w:tc>
        <w:tc>
          <w:tcPr>
            <w:tcW w:w="1349" w:type="dxa"/>
          </w:tcPr>
          <w:p w14:paraId="0A42DE42" w14:textId="23155C77" w:rsidR="00C51E7C" w:rsidRDefault="00CB073D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CB073D" w14:paraId="78DC6F62" w14:textId="77777777" w:rsidTr="0032061D">
        <w:tc>
          <w:tcPr>
            <w:tcW w:w="720" w:type="dxa"/>
          </w:tcPr>
          <w:p w14:paraId="0C9C1326" w14:textId="4B01C5D5" w:rsidR="00CB073D" w:rsidRDefault="00B962E7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5.1</w:t>
            </w:r>
          </w:p>
        </w:tc>
        <w:tc>
          <w:tcPr>
            <w:tcW w:w="5860" w:type="dxa"/>
          </w:tcPr>
          <w:p w14:paraId="5A975485" w14:textId="2D419FAF" w:rsidR="00CB073D" w:rsidRDefault="00B962E7" w:rsidP="00677D4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AA to request invoice from accountants for 2021-22</w:t>
            </w:r>
          </w:p>
        </w:tc>
        <w:tc>
          <w:tcPr>
            <w:tcW w:w="1087" w:type="dxa"/>
          </w:tcPr>
          <w:p w14:paraId="7A926999" w14:textId="5C3289EB" w:rsidR="00CB073D" w:rsidRDefault="00B962E7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AA</w:t>
            </w:r>
          </w:p>
        </w:tc>
        <w:tc>
          <w:tcPr>
            <w:tcW w:w="1349" w:type="dxa"/>
          </w:tcPr>
          <w:p w14:paraId="5DEA1960" w14:textId="4D502ACF" w:rsidR="00CB073D" w:rsidRDefault="00B962E7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B962E7" w14:paraId="145A9B0B" w14:textId="77777777" w:rsidTr="0032061D">
        <w:tc>
          <w:tcPr>
            <w:tcW w:w="720" w:type="dxa"/>
          </w:tcPr>
          <w:p w14:paraId="24ED110A" w14:textId="10450AAA" w:rsidR="00B962E7" w:rsidRDefault="002D25F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5.1</w:t>
            </w:r>
          </w:p>
        </w:tc>
        <w:tc>
          <w:tcPr>
            <w:tcW w:w="5860" w:type="dxa"/>
          </w:tcPr>
          <w:p w14:paraId="35B3832D" w14:textId="4DF45F75" w:rsidR="00B962E7" w:rsidRDefault="002D25F1" w:rsidP="00677D4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BM to contact PF re additional work carried out.</w:t>
            </w:r>
          </w:p>
        </w:tc>
        <w:tc>
          <w:tcPr>
            <w:tcW w:w="1087" w:type="dxa"/>
          </w:tcPr>
          <w:p w14:paraId="42BC2752" w14:textId="78C80618" w:rsidR="00B962E7" w:rsidRDefault="002D25F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BM</w:t>
            </w:r>
          </w:p>
        </w:tc>
        <w:tc>
          <w:tcPr>
            <w:tcW w:w="1349" w:type="dxa"/>
          </w:tcPr>
          <w:p w14:paraId="473D43B0" w14:textId="6DFA8B37" w:rsidR="00B962E7" w:rsidRDefault="002D25F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2D25F1" w14:paraId="41CE0B35" w14:textId="77777777" w:rsidTr="0032061D">
        <w:tc>
          <w:tcPr>
            <w:tcW w:w="720" w:type="dxa"/>
          </w:tcPr>
          <w:p w14:paraId="44CC2696" w14:textId="56CD0D34" w:rsidR="002D25F1" w:rsidRDefault="00B22DCE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6.1</w:t>
            </w:r>
          </w:p>
        </w:tc>
        <w:tc>
          <w:tcPr>
            <w:tcW w:w="5860" w:type="dxa"/>
          </w:tcPr>
          <w:p w14:paraId="66F120D5" w14:textId="48F8CE65" w:rsidR="002D25F1" w:rsidRDefault="00B22DCE" w:rsidP="00677D4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CW to liaise with Lorraine and board members re recruitment arrangements</w:t>
            </w:r>
          </w:p>
        </w:tc>
        <w:tc>
          <w:tcPr>
            <w:tcW w:w="1087" w:type="dxa"/>
          </w:tcPr>
          <w:p w14:paraId="4B856B23" w14:textId="4746528C" w:rsidR="002D25F1" w:rsidRDefault="00B22DCE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CW</w:t>
            </w:r>
          </w:p>
        </w:tc>
        <w:tc>
          <w:tcPr>
            <w:tcW w:w="1349" w:type="dxa"/>
          </w:tcPr>
          <w:p w14:paraId="586BFCCC" w14:textId="67ADF82F" w:rsidR="002D25F1" w:rsidRDefault="00B22DCE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B22DCE" w14:paraId="0B7F2457" w14:textId="77777777" w:rsidTr="0032061D">
        <w:tc>
          <w:tcPr>
            <w:tcW w:w="720" w:type="dxa"/>
          </w:tcPr>
          <w:p w14:paraId="3364B862" w14:textId="09BEA38B" w:rsidR="00B22DCE" w:rsidRDefault="00B22DCE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7.1</w:t>
            </w:r>
          </w:p>
        </w:tc>
        <w:tc>
          <w:tcPr>
            <w:tcW w:w="5860" w:type="dxa"/>
          </w:tcPr>
          <w:p w14:paraId="3A0264F7" w14:textId="7520CCDF" w:rsidR="00B22DCE" w:rsidRDefault="00B22DCE" w:rsidP="00677D4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CW to develop </w:t>
            </w:r>
            <w:r w:rsidR="009E64E1">
              <w:rPr>
                <w:rFonts w:ascii="Century Gothic" w:hAnsi="Century Gothic"/>
              </w:rPr>
              <w:t>project brief for potential Media Trust volunteer and discuss with BM</w:t>
            </w:r>
          </w:p>
        </w:tc>
        <w:tc>
          <w:tcPr>
            <w:tcW w:w="1087" w:type="dxa"/>
          </w:tcPr>
          <w:p w14:paraId="08E817A6" w14:textId="3E756EA5" w:rsidR="00B22DCE" w:rsidRDefault="009E64E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CW</w:t>
            </w:r>
          </w:p>
        </w:tc>
        <w:tc>
          <w:tcPr>
            <w:tcW w:w="1349" w:type="dxa"/>
          </w:tcPr>
          <w:p w14:paraId="4ADFEC75" w14:textId="1949E71E" w:rsidR="00B22DCE" w:rsidRDefault="009E64E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9E64E1" w14:paraId="74B856DB" w14:textId="77777777" w:rsidTr="0032061D">
        <w:tc>
          <w:tcPr>
            <w:tcW w:w="720" w:type="dxa"/>
          </w:tcPr>
          <w:p w14:paraId="25F0CAE7" w14:textId="78963AB0" w:rsidR="009E64E1" w:rsidRDefault="009E64E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8.1</w:t>
            </w:r>
          </w:p>
        </w:tc>
        <w:tc>
          <w:tcPr>
            <w:tcW w:w="5860" w:type="dxa"/>
          </w:tcPr>
          <w:p w14:paraId="21A4C5FA" w14:textId="28E3CCB3" w:rsidR="009E64E1" w:rsidRDefault="009E64E1" w:rsidP="00677D4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CW to confirm availability of room and stakeholders for proposed AGM date</w:t>
            </w:r>
          </w:p>
        </w:tc>
        <w:tc>
          <w:tcPr>
            <w:tcW w:w="1087" w:type="dxa"/>
          </w:tcPr>
          <w:p w14:paraId="494BDB4A" w14:textId="496B82E9" w:rsidR="009E64E1" w:rsidRDefault="00942C2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CW</w:t>
            </w:r>
          </w:p>
        </w:tc>
        <w:tc>
          <w:tcPr>
            <w:tcW w:w="1349" w:type="dxa"/>
          </w:tcPr>
          <w:p w14:paraId="7E288D0E" w14:textId="251DFCBC" w:rsidR="009E64E1" w:rsidRDefault="00942C2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942C21" w14:paraId="2B036186" w14:textId="77777777" w:rsidTr="0032061D">
        <w:tc>
          <w:tcPr>
            <w:tcW w:w="720" w:type="dxa"/>
          </w:tcPr>
          <w:p w14:paraId="23D80DC7" w14:textId="10C588C7" w:rsidR="00942C21" w:rsidRDefault="00942C2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9.1</w:t>
            </w:r>
          </w:p>
        </w:tc>
        <w:tc>
          <w:tcPr>
            <w:tcW w:w="5860" w:type="dxa"/>
          </w:tcPr>
          <w:p w14:paraId="32954630" w14:textId="6D795221" w:rsidR="00942C21" w:rsidRDefault="00057E1A" w:rsidP="00677D4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CW to circulate draft </w:t>
            </w:r>
            <w:r w:rsidR="00075D7E">
              <w:rPr>
                <w:rFonts w:ascii="Century Gothic" w:hAnsi="Century Gothic"/>
              </w:rPr>
              <w:t xml:space="preserve">Long Covid </w:t>
            </w:r>
            <w:r>
              <w:rPr>
                <w:rFonts w:ascii="Century Gothic" w:hAnsi="Century Gothic"/>
              </w:rPr>
              <w:t>report to all trustees in Word and PDF formats</w:t>
            </w:r>
          </w:p>
        </w:tc>
        <w:tc>
          <w:tcPr>
            <w:tcW w:w="1087" w:type="dxa"/>
          </w:tcPr>
          <w:p w14:paraId="23B27070" w14:textId="06ABD359" w:rsidR="00942C21" w:rsidRDefault="00057E1A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CW</w:t>
            </w:r>
          </w:p>
        </w:tc>
        <w:tc>
          <w:tcPr>
            <w:tcW w:w="1349" w:type="dxa"/>
          </w:tcPr>
          <w:p w14:paraId="0F9039BB" w14:textId="53C6089D" w:rsidR="00942C21" w:rsidRDefault="00057E1A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057E1A" w14:paraId="2444BB0E" w14:textId="77777777" w:rsidTr="0032061D">
        <w:tc>
          <w:tcPr>
            <w:tcW w:w="720" w:type="dxa"/>
          </w:tcPr>
          <w:p w14:paraId="1E0053ED" w14:textId="4EA16A47" w:rsidR="00057E1A" w:rsidRDefault="007C5AA7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9.1</w:t>
            </w:r>
          </w:p>
        </w:tc>
        <w:tc>
          <w:tcPr>
            <w:tcW w:w="5860" w:type="dxa"/>
          </w:tcPr>
          <w:p w14:paraId="0DA05E0D" w14:textId="078C0316" w:rsidR="00057E1A" w:rsidRDefault="007C5AA7" w:rsidP="00677D4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NS to contact Gemma for details of Facebook group for Long Covid patients</w:t>
            </w:r>
          </w:p>
        </w:tc>
        <w:tc>
          <w:tcPr>
            <w:tcW w:w="1087" w:type="dxa"/>
          </w:tcPr>
          <w:p w14:paraId="5C44DFFA" w14:textId="584F86DE" w:rsidR="00057E1A" w:rsidRDefault="007C5AA7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NS</w:t>
            </w:r>
          </w:p>
        </w:tc>
        <w:tc>
          <w:tcPr>
            <w:tcW w:w="1349" w:type="dxa"/>
          </w:tcPr>
          <w:p w14:paraId="5951700E" w14:textId="5119F8B2" w:rsidR="00057E1A" w:rsidRDefault="007C5AA7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7C5AA7" w14:paraId="61D4B37F" w14:textId="77777777" w:rsidTr="0032061D">
        <w:tc>
          <w:tcPr>
            <w:tcW w:w="720" w:type="dxa"/>
          </w:tcPr>
          <w:p w14:paraId="658707A5" w14:textId="2D4D5470" w:rsidR="007C5AA7" w:rsidRDefault="007C5AA7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9.1</w:t>
            </w:r>
          </w:p>
        </w:tc>
        <w:tc>
          <w:tcPr>
            <w:tcW w:w="5860" w:type="dxa"/>
          </w:tcPr>
          <w:p w14:paraId="083D23F4" w14:textId="44CDE9E8" w:rsidR="007C5AA7" w:rsidRDefault="007C5AA7" w:rsidP="00677D4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BM to offer </w:t>
            </w:r>
            <w:r w:rsidR="0060402D" w:rsidRPr="0060402D">
              <w:rPr>
                <w:rFonts w:ascii="Century Gothic" w:hAnsi="Century Gothic"/>
              </w:rPr>
              <w:t>report for agenda of next meeting of Health and Wellbeing board.</w:t>
            </w:r>
          </w:p>
        </w:tc>
        <w:tc>
          <w:tcPr>
            <w:tcW w:w="1087" w:type="dxa"/>
          </w:tcPr>
          <w:p w14:paraId="2C990768" w14:textId="6EADEBFE" w:rsidR="007C5AA7" w:rsidRDefault="0060402D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BM</w:t>
            </w:r>
          </w:p>
        </w:tc>
        <w:tc>
          <w:tcPr>
            <w:tcW w:w="1349" w:type="dxa"/>
          </w:tcPr>
          <w:p w14:paraId="05BDEA5D" w14:textId="22567DF2" w:rsidR="007C5AA7" w:rsidRDefault="0060402D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60402D" w14:paraId="5303316E" w14:textId="77777777" w:rsidTr="0032061D">
        <w:tc>
          <w:tcPr>
            <w:tcW w:w="720" w:type="dxa"/>
          </w:tcPr>
          <w:p w14:paraId="006FF074" w14:textId="25C89D05" w:rsidR="0060402D" w:rsidRDefault="0060402D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9.2</w:t>
            </w:r>
          </w:p>
        </w:tc>
        <w:tc>
          <w:tcPr>
            <w:tcW w:w="5860" w:type="dxa"/>
          </w:tcPr>
          <w:p w14:paraId="61684372" w14:textId="3A80AB0E" w:rsidR="0060402D" w:rsidRDefault="0060402D" w:rsidP="00677D45">
            <w:pPr>
              <w:spacing w:line="276" w:lineRule="auto"/>
              <w:rPr>
                <w:rFonts w:ascii="Century Gothic" w:hAnsi="Century Gothic"/>
              </w:rPr>
            </w:pPr>
            <w:r w:rsidRPr="0060402D">
              <w:rPr>
                <w:rFonts w:ascii="Century Gothic" w:hAnsi="Century Gothic"/>
              </w:rPr>
              <w:t>PF to progress work</w:t>
            </w:r>
            <w:r>
              <w:rPr>
                <w:rFonts w:ascii="Century Gothic" w:hAnsi="Century Gothic"/>
              </w:rPr>
              <w:t xml:space="preserve"> on</w:t>
            </w:r>
            <w:r w:rsidRPr="0060402D">
              <w:rPr>
                <w:rFonts w:ascii="Century Gothic" w:hAnsi="Century Gothic"/>
              </w:rPr>
              <w:t xml:space="preserve"> Primary School Children’s Mental Health</w:t>
            </w:r>
            <w:r w:rsidR="00584BE1">
              <w:rPr>
                <w:rFonts w:ascii="Century Gothic" w:hAnsi="Century Gothic"/>
              </w:rPr>
              <w:t xml:space="preserve"> </w:t>
            </w:r>
            <w:r w:rsidRPr="0060402D">
              <w:rPr>
                <w:rFonts w:ascii="Century Gothic" w:hAnsi="Century Gothic"/>
              </w:rPr>
              <w:t>with support from BM and JW.</w:t>
            </w:r>
          </w:p>
        </w:tc>
        <w:tc>
          <w:tcPr>
            <w:tcW w:w="1087" w:type="dxa"/>
          </w:tcPr>
          <w:p w14:paraId="77F04AD1" w14:textId="77E1EDF9" w:rsidR="0060402D" w:rsidRDefault="00584BE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PF, BM, JW</w:t>
            </w:r>
          </w:p>
        </w:tc>
        <w:tc>
          <w:tcPr>
            <w:tcW w:w="1349" w:type="dxa"/>
          </w:tcPr>
          <w:p w14:paraId="58731BED" w14:textId="17A720A7" w:rsidR="0060402D" w:rsidRDefault="00584BE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584BE1" w14:paraId="1B8391D3" w14:textId="77777777" w:rsidTr="0032061D">
        <w:tc>
          <w:tcPr>
            <w:tcW w:w="720" w:type="dxa"/>
          </w:tcPr>
          <w:p w14:paraId="1A780D16" w14:textId="1DCBA7B5" w:rsidR="00584BE1" w:rsidRDefault="00795234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lastRenderedPageBreak/>
              <w:t>9.3</w:t>
            </w:r>
          </w:p>
        </w:tc>
        <w:tc>
          <w:tcPr>
            <w:tcW w:w="5860" w:type="dxa"/>
          </w:tcPr>
          <w:p w14:paraId="0A9AC955" w14:textId="297F51B8" w:rsidR="00584BE1" w:rsidRPr="0060402D" w:rsidRDefault="00795234" w:rsidP="00795234">
            <w:pPr>
              <w:spacing w:line="276" w:lineRule="auto"/>
              <w:rPr>
                <w:rFonts w:ascii="Century Gothic" w:hAnsi="Century Gothic"/>
              </w:rPr>
            </w:pPr>
            <w:r w:rsidRPr="00795234">
              <w:rPr>
                <w:rFonts w:ascii="Century Gothic" w:hAnsi="Century Gothic"/>
              </w:rPr>
              <w:t xml:space="preserve">PF to take forward </w:t>
            </w:r>
            <w:r>
              <w:rPr>
                <w:rFonts w:ascii="Century Gothic" w:hAnsi="Century Gothic"/>
              </w:rPr>
              <w:t xml:space="preserve">work on </w:t>
            </w:r>
            <w:r w:rsidRPr="00795234">
              <w:rPr>
                <w:rFonts w:ascii="Century Gothic" w:hAnsi="Century Gothic"/>
              </w:rPr>
              <w:t>Community Mental Health Transformation User Experience Survey</w:t>
            </w:r>
            <w:r>
              <w:rPr>
                <w:rFonts w:ascii="Century Gothic" w:hAnsi="Century Gothic"/>
              </w:rPr>
              <w:t xml:space="preserve"> </w:t>
            </w:r>
            <w:r w:rsidRPr="00795234">
              <w:rPr>
                <w:rFonts w:ascii="Century Gothic" w:hAnsi="Century Gothic"/>
              </w:rPr>
              <w:t>with support from BM.</w:t>
            </w:r>
          </w:p>
        </w:tc>
        <w:tc>
          <w:tcPr>
            <w:tcW w:w="1087" w:type="dxa"/>
          </w:tcPr>
          <w:p w14:paraId="6F2A73AB" w14:textId="24303713" w:rsidR="00584BE1" w:rsidRDefault="00D735C9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PF, BM</w:t>
            </w:r>
          </w:p>
        </w:tc>
        <w:tc>
          <w:tcPr>
            <w:tcW w:w="1349" w:type="dxa"/>
          </w:tcPr>
          <w:p w14:paraId="4AA448A4" w14:textId="2AC9652F" w:rsidR="00584BE1" w:rsidRDefault="00D735C9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D735C9" w14:paraId="42E9F63C" w14:textId="77777777" w:rsidTr="0032061D">
        <w:tc>
          <w:tcPr>
            <w:tcW w:w="720" w:type="dxa"/>
          </w:tcPr>
          <w:p w14:paraId="795D5ADA" w14:textId="37519A45" w:rsidR="00D735C9" w:rsidRDefault="00BC3174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9.5</w:t>
            </w:r>
          </w:p>
        </w:tc>
        <w:tc>
          <w:tcPr>
            <w:tcW w:w="5860" w:type="dxa"/>
          </w:tcPr>
          <w:p w14:paraId="0D7356A8" w14:textId="79EDB4A8" w:rsidR="00D735C9" w:rsidRPr="00795234" w:rsidRDefault="00BC3174" w:rsidP="0079523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PF to progress work on Core 20+</w:t>
            </w:r>
          </w:p>
        </w:tc>
        <w:tc>
          <w:tcPr>
            <w:tcW w:w="1087" w:type="dxa"/>
          </w:tcPr>
          <w:p w14:paraId="1CD02F71" w14:textId="2659B171" w:rsidR="00D735C9" w:rsidRDefault="00BC3174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PF</w:t>
            </w:r>
          </w:p>
        </w:tc>
        <w:tc>
          <w:tcPr>
            <w:tcW w:w="1349" w:type="dxa"/>
          </w:tcPr>
          <w:p w14:paraId="79B8D5AB" w14:textId="7D0B1206" w:rsidR="00D735C9" w:rsidRDefault="00BC3174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BC3174" w14:paraId="695DA7E6" w14:textId="77777777" w:rsidTr="0032061D">
        <w:tc>
          <w:tcPr>
            <w:tcW w:w="720" w:type="dxa"/>
          </w:tcPr>
          <w:p w14:paraId="4C842D64" w14:textId="78A37A60" w:rsidR="00BC3174" w:rsidRDefault="001C59B3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9.6</w:t>
            </w:r>
          </w:p>
        </w:tc>
        <w:tc>
          <w:tcPr>
            <w:tcW w:w="5860" w:type="dxa"/>
          </w:tcPr>
          <w:p w14:paraId="05CE208F" w14:textId="3C838AC3" w:rsidR="00BC3174" w:rsidRDefault="001C59B3" w:rsidP="0079523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PF to progress work on Palliative Care</w:t>
            </w:r>
          </w:p>
        </w:tc>
        <w:tc>
          <w:tcPr>
            <w:tcW w:w="1087" w:type="dxa"/>
          </w:tcPr>
          <w:p w14:paraId="4FC3CF83" w14:textId="4C2B4111" w:rsidR="00BC3174" w:rsidRDefault="001C59B3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PF</w:t>
            </w:r>
          </w:p>
        </w:tc>
        <w:tc>
          <w:tcPr>
            <w:tcW w:w="1349" w:type="dxa"/>
          </w:tcPr>
          <w:p w14:paraId="25FCABF5" w14:textId="671E00BC" w:rsidR="00BC3174" w:rsidRDefault="001C59B3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A661B3" w14:paraId="087C0EEE" w14:textId="77777777" w:rsidTr="0032061D">
        <w:tc>
          <w:tcPr>
            <w:tcW w:w="720" w:type="dxa"/>
          </w:tcPr>
          <w:p w14:paraId="1C9443D8" w14:textId="2F988DCA" w:rsidR="00A661B3" w:rsidRDefault="00964807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10.1</w:t>
            </w:r>
          </w:p>
        </w:tc>
        <w:tc>
          <w:tcPr>
            <w:tcW w:w="5860" w:type="dxa"/>
          </w:tcPr>
          <w:p w14:paraId="7EFB7741" w14:textId="68F3C0D4" w:rsidR="00A661B3" w:rsidRDefault="00964807" w:rsidP="0079523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PF to confirm details of Making Informed Choices contract</w:t>
            </w:r>
          </w:p>
        </w:tc>
        <w:tc>
          <w:tcPr>
            <w:tcW w:w="1087" w:type="dxa"/>
          </w:tcPr>
          <w:p w14:paraId="101AE4E3" w14:textId="3AB5D2A8" w:rsidR="00A661B3" w:rsidRDefault="00964807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PF</w:t>
            </w:r>
          </w:p>
        </w:tc>
        <w:tc>
          <w:tcPr>
            <w:tcW w:w="1349" w:type="dxa"/>
          </w:tcPr>
          <w:p w14:paraId="72CB9E12" w14:textId="443C440C" w:rsidR="00A661B3" w:rsidRDefault="00964807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127C38" w14:paraId="5566B5CE" w14:textId="77777777" w:rsidTr="0032061D">
        <w:tc>
          <w:tcPr>
            <w:tcW w:w="720" w:type="dxa"/>
          </w:tcPr>
          <w:p w14:paraId="4BB6BEDF" w14:textId="51D9A11F" w:rsidR="00127C38" w:rsidRDefault="00127C38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11.1</w:t>
            </w:r>
          </w:p>
        </w:tc>
        <w:tc>
          <w:tcPr>
            <w:tcW w:w="5860" w:type="dxa"/>
          </w:tcPr>
          <w:p w14:paraId="3CC55232" w14:textId="16213835" w:rsidR="00127C38" w:rsidRDefault="00127C38" w:rsidP="0079523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BM to raise cost of living at HWB</w:t>
            </w:r>
          </w:p>
        </w:tc>
        <w:tc>
          <w:tcPr>
            <w:tcW w:w="1087" w:type="dxa"/>
          </w:tcPr>
          <w:p w14:paraId="78EF1231" w14:textId="3219B056" w:rsidR="00127C38" w:rsidRDefault="00127C38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BM</w:t>
            </w:r>
          </w:p>
        </w:tc>
        <w:tc>
          <w:tcPr>
            <w:tcW w:w="1349" w:type="dxa"/>
          </w:tcPr>
          <w:p w14:paraId="0699CD54" w14:textId="655C4772" w:rsidR="00127C38" w:rsidRDefault="00104B7B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104B7B" w14:paraId="06EFCDEB" w14:textId="77777777" w:rsidTr="0032061D">
        <w:tc>
          <w:tcPr>
            <w:tcW w:w="720" w:type="dxa"/>
          </w:tcPr>
          <w:p w14:paraId="38EBBF14" w14:textId="63515F64" w:rsidR="00104B7B" w:rsidRDefault="00104B7B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11.1</w:t>
            </w:r>
          </w:p>
        </w:tc>
        <w:tc>
          <w:tcPr>
            <w:tcW w:w="5860" w:type="dxa"/>
          </w:tcPr>
          <w:p w14:paraId="470E4133" w14:textId="612BE804" w:rsidR="00104B7B" w:rsidRDefault="00104B7B" w:rsidP="0079523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CW to </w:t>
            </w:r>
            <w:r w:rsidR="00CB5B4F">
              <w:rPr>
                <w:rFonts w:ascii="Century Gothic" w:hAnsi="Century Gothic"/>
              </w:rPr>
              <w:t>add further content to Cost of Living briefing</w:t>
            </w:r>
          </w:p>
        </w:tc>
        <w:tc>
          <w:tcPr>
            <w:tcW w:w="1087" w:type="dxa"/>
          </w:tcPr>
          <w:p w14:paraId="08E820B1" w14:textId="3E5A8090" w:rsidR="00104B7B" w:rsidRDefault="00CB5B4F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CW</w:t>
            </w:r>
          </w:p>
        </w:tc>
        <w:tc>
          <w:tcPr>
            <w:tcW w:w="1349" w:type="dxa"/>
          </w:tcPr>
          <w:p w14:paraId="4C3ACDA3" w14:textId="5ECD4D23" w:rsidR="00104B7B" w:rsidRDefault="00CB5B4F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CB5B4F" w14:paraId="39FDE669" w14:textId="77777777" w:rsidTr="0032061D">
        <w:tc>
          <w:tcPr>
            <w:tcW w:w="720" w:type="dxa"/>
          </w:tcPr>
          <w:p w14:paraId="74B79DBC" w14:textId="5D834769" w:rsidR="00CB5B4F" w:rsidRDefault="00CB5B4F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11.1</w:t>
            </w:r>
          </w:p>
        </w:tc>
        <w:tc>
          <w:tcPr>
            <w:tcW w:w="5860" w:type="dxa"/>
          </w:tcPr>
          <w:p w14:paraId="432B25C4" w14:textId="4A261C6A" w:rsidR="00CB5B4F" w:rsidRDefault="00CB5B4F" w:rsidP="0079523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CW to </w:t>
            </w:r>
            <w:r w:rsidR="000444A3">
              <w:rPr>
                <w:rFonts w:ascii="Century Gothic" w:hAnsi="Century Gothic"/>
              </w:rPr>
              <w:t>include resources for people affected by cost of living issues in September email bulletin</w:t>
            </w:r>
          </w:p>
        </w:tc>
        <w:tc>
          <w:tcPr>
            <w:tcW w:w="1087" w:type="dxa"/>
          </w:tcPr>
          <w:p w14:paraId="69549C67" w14:textId="768BF5B1" w:rsidR="00CB5B4F" w:rsidRDefault="000444A3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CW</w:t>
            </w:r>
          </w:p>
        </w:tc>
        <w:tc>
          <w:tcPr>
            <w:tcW w:w="1349" w:type="dxa"/>
          </w:tcPr>
          <w:p w14:paraId="6E011134" w14:textId="64BDE82A" w:rsidR="00CB5B4F" w:rsidRDefault="000444A3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0444A3" w14:paraId="3188E70D" w14:textId="77777777" w:rsidTr="0032061D">
        <w:tc>
          <w:tcPr>
            <w:tcW w:w="720" w:type="dxa"/>
          </w:tcPr>
          <w:p w14:paraId="738066A2" w14:textId="1141CF5A" w:rsidR="000444A3" w:rsidRDefault="000444A3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12.1</w:t>
            </w:r>
          </w:p>
        </w:tc>
        <w:tc>
          <w:tcPr>
            <w:tcW w:w="5860" w:type="dxa"/>
          </w:tcPr>
          <w:p w14:paraId="1FEE5A60" w14:textId="645CB6BC" w:rsidR="000444A3" w:rsidRDefault="00043E68" w:rsidP="0079523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JW to prepare draft Safeguarding Adults policy</w:t>
            </w:r>
          </w:p>
        </w:tc>
        <w:tc>
          <w:tcPr>
            <w:tcW w:w="1087" w:type="dxa"/>
          </w:tcPr>
          <w:p w14:paraId="160DE2BA" w14:textId="1BF74281" w:rsidR="000444A3" w:rsidRDefault="00043E68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JW</w:t>
            </w:r>
          </w:p>
        </w:tc>
        <w:tc>
          <w:tcPr>
            <w:tcW w:w="1349" w:type="dxa"/>
          </w:tcPr>
          <w:p w14:paraId="2DBFC8D9" w14:textId="57423749" w:rsidR="000444A3" w:rsidRDefault="00043E68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0F1E9F" w14:paraId="5156C63E" w14:textId="77777777" w:rsidTr="0032061D">
        <w:tc>
          <w:tcPr>
            <w:tcW w:w="720" w:type="dxa"/>
          </w:tcPr>
          <w:p w14:paraId="6E2A3E05" w14:textId="4ED73345" w:rsidR="000F1E9F" w:rsidRDefault="000F1E9F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14.1</w:t>
            </w:r>
          </w:p>
        </w:tc>
        <w:tc>
          <w:tcPr>
            <w:tcW w:w="5860" w:type="dxa"/>
          </w:tcPr>
          <w:p w14:paraId="659A2C64" w14:textId="13B1CE5C" w:rsidR="000F1E9F" w:rsidRDefault="00A44C49" w:rsidP="0079523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CW to set </w:t>
            </w:r>
            <w:r w:rsidR="00AC6EE7">
              <w:rPr>
                <w:rFonts w:ascii="Century Gothic" w:hAnsi="Century Gothic"/>
              </w:rPr>
              <w:t>up online survey re GP services, circulate poster</w:t>
            </w:r>
          </w:p>
        </w:tc>
        <w:tc>
          <w:tcPr>
            <w:tcW w:w="1087" w:type="dxa"/>
          </w:tcPr>
          <w:p w14:paraId="66A5EBCA" w14:textId="50D2C89F" w:rsidR="000F1E9F" w:rsidRDefault="00AC6EE7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CW</w:t>
            </w:r>
          </w:p>
        </w:tc>
        <w:tc>
          <w:tcPr>
            <w:tcW w:w="1349" w:type="dxa"/>
          </w:tcPr>
          <w:p w14:paraId="0653A111" w14:textId="0B7C9DB6" w:rsidR="000F1E9F" w:rsidRDefault="00AC6EE7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16.11.22</w:t>
            </w:r>
          </w:p>
        </w:tc>
      </w:tr>
      <w:tr w:rsidR="00AC6EE7" w14:paraId="62372777" w14:textId="77777777" w:rsidTr="0032061D">
        <w:tc>
          <w:tcPr>
            <w:tcW w:w="720" w:type="dxa"/>
          </w:tcPr>
          <w:p w14:paraId="4E6452FE" w14:textId="2A3D34EC" w:rsidR="00AC6EE7" w:rsidRDefault="00AC6EE7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16.1</w:t>
            </w:r>
          </w:p>
        </w:tc>
        <w:tc>
          <w:tcPr>
            <w:tcW w:w="5860" w:type="dxa"/>
          </w:tcPr>
          <w:p w14:paraId="79D0B66F" w14:textId="1259F58B" w:rsidR="00AC6EE7" w:rsidRDefault="00AC6EE7" w:rsidP="0079523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CW to confirm date of next meeting</w:t>
            </w:r>
          </w:p>
        </w:tc>
        <w:tc>
          <w:tcPr>
            <w:tcW w:w="1087" w:type="dxa"/>
          </w:tcPr>
          <w:p w14:paraId="56F3B5A9" w14:textId="11310480" w:rsidR="00AC6EE7" w:rsidRDefault="00AC6EE7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CW</w:t>
            </w:r>
          </w:p>
        </w:tc>
        <w:tc>
          <w:tcPr>
            <w:tcW w:w="1349" w:type="dxa"/>
          </w:tcPr>
          <w:p w14:paraId="5E8CFF9E" w14:textId="0C0C161F" w:rsidR="00AC6EE7" w:rsidRDefault="006534B1" w:rsidP="00A96B3B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30.9.22</w:t>
            </w:r>
          </w:p>
        </w:tc>
      </w:tr>
    </w:tbl>
    <w:p w14:paraId="64B10E60" w14:textId="18B1F74F" w:rsidR="00714610" w:rsidRDefault="00714610" w:rsidP="00CF03DE">
      <w:pPr>
        <w:spacing w:line="276" w:lineRule="auto"/>
      </w:pPr>
    </w:p>
    <w:p w14:paraId="7E6944A6" w14:textId="77777777" w:rsidR="00714610" w:rsidRDefault="00714610">
      <w:r>
        <w:br w:type="page"/>
      </w:r>
    </w:p>
    <w:p w14:paraId="46C1ED1B" w14:textId="4834310C" w:rsidR="00835F94" w:rsidRDefault="00714610" w:rsidP="00CF03DE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154A6BEF" wp14:editId="78B22A1B">
            <wp:extent cx="6146121" cy="8690776"/>
            <wp:effectExtent l="95250" t="76200" r="83820" b="110490"/>
            <wp:docPr id="2" name="Picture 2" descr="A black and white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document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595" cy="87041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chemeClr val="bg1">
                          <a:alpha val="40000"/>
                        </a:scheme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835F9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EAFD" w14:textId="77777777" w:rsidR="00B270CA" w:rsidRDefault="00B270CA" w:rsidP="00CE2F33">
      <w:pPr>
        <w:spacing w:after="0" w:line="240" w:lineRule="auto"/>
      </w:pPr>
      <w:r>
        <w:separator/>
      </w:r>
    </w:p>
  </w:endnote>
  <w:endnote w:type="continuationSeparator" w:id="0">
    <w:p w14:paraId="310C7D90" w14:textId="77777777" w:rsidR="00B270CA" w:rsidRDefault="00B270CA" w:rsidP="00CE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385767"/>
      <w:docPartObj>
        <w:docPartGallery w:val="Page Numbers (Bottom of Page)"/>
        <w:docPartUnique/>
      </w:docPartObj>
    </w:sdtPr>
    <w:sdtEndPr/>
    <w:sdtContent>
      <w:p w14:paraId="3B73CAD3" w14:textId="758195AA" w:rsidR="00CF03DE" w:rsidRDefault="00CF03D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DB82C1" w14:textId="77777777" w:rsidR="00CF03DE" w:rsidRDefault="00CF0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2DA6" w14:textId="77777777" w:rsidR="00B270CA" w:rsidRDefault="00B270CA" w:rsidP="00CE2F33">
      <w:pPr>
        <w:spacing w:after="0" w:line="240" w:lineRule="auto"/>
      </w:pPr>
      <w:r>
        <w:separator/>
      </w:r>
    </w:p>
  </w:footnote>
  <w:footnote w:type="continuationSeparator" w:id="0">
    <w:p w14:paraId="139B53A3" w14:textId="77777777" w:rsidR="00B270CA" w:rsidRDefault="00B270CA" w:rsidP="00CE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B68B" w14:textId="6547794C" w:rsidR="00CE2F33" w:rsidRDefault="00CE2F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2053D2B" wp14:editId="0E8A490F">
          <wp:simplePos x="0" y="0"/>
          <wp:positionH relativeFrom="column">
            <wp:posOffset>4258102</wp:posOffset>
          </wp:positionH>
          <wp:positionV relativeFrom="paragraph">
            <wp:posOffset>-300971</wp:posOffset>
          </wp:positionV>
          <wp:extent cx="2167255" cy="542925"/>
          <wp:effectExtent l="0" t="0" r="4445" b="9525"/>
          <wp:wrapTight wrapText="bothSides">
            <wp:wrapPolygon edited="0">
              <wp:start x="0" y="0"/>
              <wp:lineTo x="0" y="21221"/>
              <wp:lineTo x="21454" y="21221"/>
              <wp:lineTo x="21454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5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75B"/>
    <w:multiLevelType w:val="hybridMultilevel"/>
    <w:tmpl w:val="F53ED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835"/>
    <w:multiLevelType w:val="hybridMultilevel"/>
    <w:tmpl w:val="2B9A1D1A"/>
    <w:lvl w:ilvl="0" w:tplc="06FAF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71D30"/>
    <w:multiLevelType w:val="hybridMultilevel"/>
    <w:tmpl w:val="D3B67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712FB"/>
    <w:multiLevelType w:val="hybridMultilevel"/>
    <w:tmpl w:val="C576E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825C2"/>
    <w:multiLevelType w:val="hybridMultilevel"/>
    <w:tmpl w:val="716E0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67A75"/>
    <w:multiLevelType w:val="hybridMultilevel"/>
    <w:tmpl w:val="419C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602112">
    <w:abstractNumId w:val="1"/>
  </w:num>
  <w:num w:numId="2" w16cid:durableId="823476290">
    <w:abstractNumId w:val="3"/>
  </w:num>
  <w:num w:numId="3" w16cid:durableId="232548302">
    <w:abstractNumId w:val="2"/>
  </w:num>
  <w:num w:numId="4" w16cid:durableId="1731925219">
    <w:abstractNumId w:val="0"/>
  </w:num>
  <w:num w:numId="5" w16cid:durableId="1132557195">
    <w:abstractNumId w:val="4"/>
  </w:num>
  <w:num w:numId="6" w16cid:durableId="1829134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33"/>
    <w:rsid w:val="000016F7"/>
    <w:rsid w:val="0000293F"/>
    <w:rsid w:val="00003C93"/>
    <w:rsid w:val="00011A46"/>
    <w:rsid w:val="0002136E"/>
    <w:rsid w:val="0002146E"/>
    <w:rsid w:val="0002455B"/>
    <w:rsid w:val="00040232"/>
    <w:rsid w:val="0004052D"/>
    <w:rsid w:val="00043E68"/>
    <w:rsid w:val="000444A3"/>
    <w:rsid w:val="0005197E"/>
    <w:rsid w:val="00057DDE"/>
    <w:rsid w:val="00057E1A"/>
    <w:rsid w:val="00075C1E"/>
    <w:rsid w:val="00075D7E"/>
    <w:rsid w:val="0009035C"/>
    <w:rsid w:val="000910C5"/>
    <w:rsid w:val="00097393"/>
    <w:rsid w:val="000A19C3"/>
    <w:rsid w:val="000C267C"/>
    <w:rsid w:val="000C683F"/>
    <w:rsid w:val="000C6DD2"/>
    <w:rsid w:val="000D3681"/>
    <w:rsid w:val="000D60A0"/>
    <w:rsid w:val="000D77E9"/>
    <w:rsid w:val="000E2D5D"/>
    <w:rsid w:val="000F1703"/>
    <w:rsid w:val="000F1A54"/>
    <w:rsid w:val="000F1E9F"/>
    <w:rsid w:val="000F517C"/>
    <w:rsid w:val="000F5E70"/>
    <w:rsid w:val="000F6D6F"/>
    <w:rsid w:val="00104B7B"/>
    <w:rsid w:val="0012546B"/>
    <w:rsid w:val="00125B2F"/>
    <w:rsid w:val="00127C38"/>
    <w:rsid w:val="001412D6"/>
    <w:rsid w:val="001527F5"/>
    <w:rsid w:val="00152CAF"/>
    <w:rsid w:val="00155B94"/>
    <w:rsid w:val="001711DF"/>
    <w:rsid w:val="00171E82"/>
    <w:rsid w:val="0017503E"/>
    <w:rsid w:val="00177F7E"/>
    <w:rsid w:val="001976A1"/>
    <w:rsid w:val="001A47F4"/>
    <w:rsid w:val="001B12AD"/>
    <w:rsid w:val="001B3838"/>
    <w:rsid w:val="001C59B3"/>
    <w:rsid w:val="001C5A0B"/>
    <w:rsid w:val="001C6A3E"/>
    <w:rsid w:val="001E1567"/>
    <w:rsid w:val="001E4133"/>
    <w:rsid w:val="001F3B65"/>
    <w:rsid w:val="00212066"/>
    <w:rsid w:val="002328A9"/>
    <w:rsid w:val="0023333B"/>
    <w:rsid w:val="00236F9D"/>
    <w:rsid w:val="00240BAD"/>
    <w:rsid w:val="002478DB"/>
    <w:rsid w:val="00252492"/>
    <w:rsid w:val="002576BF"/>
    <w:rsid w:val="00261746"/>
    <w:rsid w:val="0026371B"/>
    <w:rsid w:val="00266CE5"/>
    <w:rsid w:val="00271F39"/>
    <w:rsid w:val="002753F3"/>
    <w:rsid w:val="002A1C2F"/>
    <w:rsid w:val="002A610E"/>
    <w:rsid w:val="002A6563"/>
    <w:rsid w:val="002C0E35"/>
    <w:rsid w:val="002C1BFA"/>
    <w:rsid w:val="002C26B8"/>
    <w:rsid w:val="002C2C7C"/>
    <w:rsid w:val="002C4570"/>
    <w:rsid w:val="002C7562"/>
    <w:rsid w:val="002C7F46"/>
    <w:rsid w:val="002D25F1"/>
    <w:rsid w:val="002D5136"/>
    <w:rsid w:val="002E0938"/>
    <w:rsid w:val="002E0FAD"/>
    <w:rsid w:val="002E1810"/>
    <w:rsid w:val="00310619"/>
    <w:rsid w:val="0032061D"/>
    <w:rsid w:val="0032107A"/>
    <w:rsid w:val="00325B9E"/>
    <w:rsid w:val="003277F9"/>
    <w:rsid w:val="0033630B"/>
    <w:rsid w:val="00350B71"/>
    <w:rsid w:val="00351EF5"/>
    <w:rsid w:val="0035728B"/>
    <w:rsid w:val="00363D3D"/>
    <w:rsid w:val="00365AF6"/>
    <w:rsid w:val="003672C6"/>
    <w:rsid w:val="00370F53"/>
    <w:rsid w:val="0037488A"/>
    <w:rsid w:val="00390BBF"/>
    <w:rsid w:val="00396C38"/>
    <w:rsid w:val="003B7B90"/>
    <w:rsid w:val="003C6775"/>
    <w:rsid w:val="003D74EE"/>
    <w:rsid w:val="003E216C"/>
    <w:rsid w:val="003E7B69"/>
    <w:rsid w:val="003F12C6"/>
    <w:rsid w:val="003F1CDA"/>
    <w:rsid w:val="003F3958"/>
    <w:rsid w:val="003F5A3B"/>
    <w:rsid w:val="003F7763"/>
    <w:rsid w:val="004020D9"/>
    <w:rsid w:val="00405CBE"/>
    <w:rsid w:val="004113FF"/>
    <w:rsid w:val="004268C8"/>
    <w:rsid w:val="00433321"/>
    <w:rsid w:val="00443256"/>
    <w:rsid w:val="004508EB"/>
    <w:rsid w:val="00454E31"/>
    <w:rsid w:val="0048441F"/>
    <w:rsid w:val="00494E54"/>
    <w:rsid w:val="0049748D"/>
    <w:rsid w:val="004A1522"/>
    <w:rsid w:val="004B0A4C"/>
    <w:rsid w:val="004B30ED"/>
    <w:rsid w:val="004C3FF3"/>
    <w:rsid w:val="004E03C9"/>
    <w:rsid w:val="004E0B76"/>
    <w:rsid w:val="004E55FF"/>
    <w:rsid w:val="004F1749"/>
    <w:rsid w:val="005022B9"/>
    <w:rsid w:val="005022F9"/>
    <w:rsid w:val="00510EA3"/>
    <w:rsid w:val="0051242B"/>
    <w:rsid w:val="00514049"/>
    <w:rsid w:val="0051449F"/>
    <w:rsid w:val="00535B53"/>
    <w:rsid w:val="00536609"/>
    <w:rsid w:val="00536D8A"/>
    <w:rsid w:val="00536DC9"/>
    <w:rsid w:val="00541061"/>
    <w:rsid w:val="0054635C"/>
    <w:rsid w:val="005577AD"/>
    <w:rsid w:val="00557D93"/>
    <w:rsid w:val="00576B51"/>
    <w:rsid w:val="00580BB1"/>
    <w:rsid w:val="00580F28"/>
    <w:rsid w:val="005811D6"/>
    <w:rsid w:val="00584BE1"/>
    <w:rsid w:val="00585435"/>
    <w:rsid w:val="00594B25"/>
    <w:rsid w:val="005955C0"/>
    <w:rsid w:val="005B3CB1"/>
    <w:rsid w:val="005C6A52"/>
    <w:rsid w:val="005D2392"/>
    <w:rsid w:val="005D3D08"/>
    <w:rsid w:val="005D585B"/>
    <w:rsid w:val="005E0836"/>
    <w:rsid w:val="005E118C"/>
    <w:rsid w:val="005E7D20"/>
    <w:rsid w:val="00602597"/>
    <w:rsid w:val="0060402D"/>
    <w:rsid w:val="0060641A"/>
    <w:rsid w:val="00611454"/>
    <w:rsid w:val="00615E56"/>
    <w:rsid w:val="006237C5"/>
    <w:rsid w:val="0062642D"/>
    <w:rsid w:val="00633CD8"/>
    <w:rsid w:val="00641EF3"/>
    <w:rsid w:val="00641FDD"/>
    <w:rsid w:val="006534B1"/>
    <w:rsid w:val="00660FDD"/>
    <w:rsid w:val="00661F1F"/>
    <w:rsid w:val="006726CD"/>
    <w:rsid w:val="00677D45"/>
    <w:rsid w:val="00677E5D"/>
    <w:rsid w:val="00685E1D"/>
    <w:rsid w:val="006915CD"/>
    <w:rsid w:val="0069268B"/>
    <w:rsid w:val="00695C09"/>
    <w:rsid w:val="006A3051"/>
    <w:rsid w:val="006A78B2"/>
    <w:rsid w:val="006B0179"/>
    <w:rsid w:val="006B5394"/>
    <w:rsid w:val="006B7B94"/>
    <w:rsid w:val="006C0CDA"/>
    <w:rsid w:val="006C75AB"/>
    <w:rsid w:val="006D0874"/>
    <w:rsid w:val="006D0BB9"/>
    <w:rsid w:val="006D2A3A"/>
    <w:rsid w:val="006D2B02"/>
    <w:rsid w:val="006E3C74"/>
    <w:rsid w:val="006E484D"/>
    <w:rsid w:val="006E55E0"/>
    <w:rsid w:val="006F1A07"/>
    <w:rsid w:val="006F1E12"/>
    <w:rsid w:val="006F2FAE"/>
    <w:rsid w:val="006F495D"/>
    <w:rsid w:val="006F5EDC"/>
    <w:rsid w:val="00701B7B"/>
    <w:rsid w:val="00711BD6"/>
    <w:rsid w:val="00714610"/>
    <w:rsid w:val="00717280"/>
    <w:rsid w:val="007520EE"/>
    <w:rsid w:val="00776D2F"/>
    <w:rsid w:val="007833FE"/>
    <w:rsid w:val="00795234"/>
    <w:rsid w:val="007B0904"/>
    <w:rsid w:val="007B18ED"/>
    <w:rsid w:val="007B2199"/>
    <w:rsid w:val="007C4FEE"/>
    <w:rsid w:val="007C5AA7"/>
    <w:rsid w:val="007D3472"/>
    <w:rsid w:val="007D4B15"/>
    <w:rsid w:val="007E28F1"/>
    <w:rsid w:val="007E7F95"/>
    <w:rsid w:val="007F43F1"/>
    <w:rsid w:val="007F7AEA"/>
    <w:rsid w:val="00805065"/>
    <w:rsid w:val="00821085"/>
    <w:rsid w:val="00835F94"/>
    <w:rsid w:val="00836F37"/>
    <w:rsid w:val="008545BF"/>
    <w:rsid w:val="00856243"/>
    <w:rsid w:val="00866366"/>
    <w:rsid w:val="008850F3"/>
    <w:rsid w:val="008900A9"/>
    <w:rsid w:val="00894BD1"/>
    <w:rsid w:val="008A0F2C"/>
    <w:rsid w:val="008A247F"/>
    <w:rsid w:val="008A3949"/>
    <w:rsid w:val="008B1FBF"/>
    <w:rsid w:val="008B2E51"/>
    <w:rsid w:val="008D076F"/>
    <w:rsid w:val="008D15DA"/>
    <w:rsid w:val="008D283A"/>
    <w:rsid w:val="008D31FD"/>
    <w:rsid w:val="008D5D9A"/>
    <w:rsid w:val="008D681D"/>
    <w:rsid w:val="008E3F5F"/>
    <w:rsid w:val="008E5EE6"/>
    <w:rsid w:val="009032D1"/>
    <w:rsid w:val="00913630"/>
    <w:rsid w:val="00915D75"/>
    <w:rsid w:val="00931DD6"/>
    <w:rsid w:val="00942C21"/>
    <w:rsid w:val="0094497A"/>
    <w:rsid w:val="00963147"/>
    <w:rsid w:val="00964807"/>
    <w:rsid w:val="009654FA"/>
    <w:rsid w:val="0096668D"/>
    <w:rsid w:val="00981F6D"/>
    <w:rsid w:val="00987837"/>
    <w:rsid w:val="00997BD4"/>
    <w:rsid w:val="009A7584"/>
    <w:rsid w:val="009B0A4B"/>
    <w:rsid w:val="009D7827"/>
    <w:rsid w:val="009E5260"/>
    <w:rsid w:val="009E64E1"/>
    <w:rsid w:val="009F7221"/>
    <w:rsid w:val="00A044B2"/>
    <w:rsid w:val="00A121EA"/>
    <w:rsid w:val="00A30743"/>
    <w:rsid w:val="00A365BC"/>
    <w:rsid w:val="00A36DB6"/>
    <w:rsid w:val="00A412CD"/>
    <w:rsid w:val="00A44C49"/>
    <w:rsid w:val="00A47FAF"/>
    <w:rsid w:val="00A548F4"/>
    <w:rsid w:val="00A54F69"/>
    <w:rsid w:val="00A620AD"/>
    <w:rsid w:val="00A6393E"/>
    <w:rsid w:val="00A661B3"/>
    <w:rsid w:val="00A83FF3"/>
    <w:rsid w:val="00A8463B"/>
    <w:rsid w:val="00A84DB0"/>
    <w:rsid w:val="00A86F8B"/>
    <w:rsid w:val="00AA28ED"/>
    <w:rsid w:val="00AC0EC4"/>
    <w:rsid w:val="00AC39A3"/>
    <w:rsid w:val="00AC45D5"/>
    <w:rsid w:val="00AC49AA"/>
    <w:rsid w:val="00AC6EE7"/>
    <w:rsid w:val="00AE0568"/>
    <w:rsid w:val="00AE37A5"/>
    <w:rsid w:val="00AE72E4"/>
    <w:rsid w:val="00AF2050"/>
    <w:rsid w:val="00AF2570"/>
    <w:rsid w:val="00AF4433"/>
    <w:rsid w:val="00AF692B"/>
    <w:rsid w:val="00AF7A41"/>
    <w:rsid w:val="00AF7AA9"/>
    <w:rsid w:val="00B076E2"/>
    <w:rsid w:val="00B2072F"/>
    <w:rsid w:val="00B21E0D"/>
    <w:rsid w:val="00B22DCE"/>
    <w:rsid w:val="00B26ADB"/>
    <w:rsid w:val="00B270CA"/>
    <w:rsid w:val="00B32070"/>
    <w:rsid w:val="00B37DE0"/>
    <w:rsid w:val="00B45967"/>
    <w:rsid w:val="00B5209C"/>
    <w:rsid w:val="00B60A95"/>
    <w:rsid w:val="00B6701C"/>
    <w:rsid w:val="00B74081"/>
    <w:rsid w:val="00B83B50"/>
    <w:rsid w:val="00B855D1"/>
    <w:rsid w:val="00B94A92"/>
    <w:rsid w:val="00B94E32"/>
    <w:rsid w:val="00B962E7"/>
    <w:rsid w:val="00BA1352"/>
    <w:rsid w:val="00BA2522"/>
    <w:rsid w:val="00BB2FED"/>
    <w:rsid w:val="00BB446B"/>
    <w:rsid w:val="00BC3174"/>
    <w:rsid w:val="00BC6467"/>
    <w:rsid w:val="00BD152E"/>
    <w:rsid w:val="00BD5F1D"/>
    <w:rsid w:val="00BF33FF"/>
    <w:rsid w:val="00C075FF"/>
    <w:rsid w:val="00C276C4"/>
    <w:rsid w:val="00C30D1F"/>
    <w:rsid w:val="00C357AF"/>
    <w:rsid w:val="00C40968"/>
    <w:rsid w:val="00C51E7C"/>
    <w:rsid w:val="00C56111"/>
    <w:rsid w:val="00C706C7"/>
    <w:rsid w:val="00C87659"/>
    <w:rsid w:val="00C92330"/>
    <w:rsid w:val="00C9552C"/>
    <w:rsid w:val="00CA11D8"/>
    <w:rsid w:val="00CA7BB8"/>
    <w:rsid w:val="00CB073D"/>
    <w:rsid w:val="00CB10A0"/>
    <w:rsid w:val="00CB4868"/>
    <w:rsid w:val="00CB5B4F"/>
    <w:rsid w:val="00CB6ED5"/>
    <w:rsid w:val="00CC3F35"/>
    <w:rsid w:val="00CE0088"/>
    <w:rsid w:val="00CE2F33"/>
    <w:rsid w:val="00CF03DE"/>
    <w:rsid w:val="00CF72E5"/>
    <w:rsid w:val="00D0098C"/>
    <w:rsid w:val="00D0586C"/>
    <w:rsid w:val="00D13721"/>
    <w:rsid w:val="00D13AA0"/>
    <w:rsid w:val="00D17787"/>
    <w:rsid w:val="00D25169"/>
    <w:rsid w:val="00D44215"/>
    <w:rsid w:val="00D45051"/>
    <w:rsid w:val="00D453AA"/>
    <w:rsid w:val="00D462D1"/>
    <w:rsid w:val="00D53541"/>
    <w:rsid w:val="00D54073"/>
    <w:rsid w:val="00D70F0E"/>
    <w:rsid w:val="00D735C9"/>
    <w:rsid w:val="00D76CF4"/>
    <w:rsid w:val="00D85650"/>
    <w:rsid w:val="00D91E38"/>
    <w:rsid w:val="00D970F5"/>
    <w:rsid w:val="00DA5313"/>
    <w:rsid w:val="00DC27E9"/>
    <w:rsid w:val="00DD268B"/>
    <w:rsid w:val="00DD28F3"/>
    <w:rsid w:val="00DE49AF"/>
    <w:rsid w:val="00DF3CD3"/>
    <w:rsid w:val="00E00193"/>
    <w:rsid w:val="00E1375A"/>
    <w:rsid w:val="00E14B86"/>
    <w:rsid w:val="00E243E3"/>
    <w:rsid w:val="00E25C5A"/>
    <w:rsid w:val="00E35F31"/>
    <w:rsid w:val="00E6183C"/>
    <w:rsid w:val="00E632B4"/>
    <w:rsid w:val="00E65122"/>
    <w:rsid w:val="00E80E84"/>
    <w:rsid w:val="00E872FC"/>
    <w:rsid w:val="00EA6C66"/>
    <w:rsid w:val="00EB74B3"/>
    <w:rsid w:val="00EC45C7"/>
    <w:rsid w:val="00EC5D2B"/>
    <w:rsid w:val="00ED28C4"/>
    <w:rsid w:val="00ED6180"/>
    <w:rsid w:val="00EE5A74"/>
    <w:rsid w:val="00EE6050"/>
    <w:rsid w:val="00EF0322"/>
    <w:rsid w:val="00F009F0"/>
    <w:rsid w:val="00F058A4"/>
    <w:rsid w:val="00F14AB3"/>
    <w:rsid w:val="00F150CA"/>
    <w:rsid w:val="00F2206A"/>
    <w:rsid w:val="00F221BF"/>
    <w:rsid w:val="00F25717"/>
    <w:rsid w:val="00F31E4A"/>
    <w:rsid w:val="00F34AB7"/>
    <w:rsid w:val="00F40A65"/>
    <w:rsid w:val="00F6335B"/>
    <w:rsid w:val="00F8142D"/>
    <w:rsid w:val="00F84C20"/>
    <w:rsid w:val="00F86F6E"/>
    <w:rsid w:val="00F96DC5"/>
    <w:rsid w:val="00FB7546"/>
    <w:rsid w:val="00FC028C"/>
    <w:rsid w:val="00FC5AB2"/>
    <w:rsid w:val="00FD003C"/>
    <w:rsid w:val="00FD0E4A"/>
    <w:rsid w:val="00FD6C7C"/>
    <w:rsid w:val="00FE5406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8285"/>
  <w15:chartTrackingRefBased/>
  <w15:docId w15:val="{28D5C37B-5C94-4802-8064-D7D38FC1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F33"/>
  </w:style>
  <w:style w:type="paragraph" w:styleId="Footer">
    <w:name w:val="footer"/>
    <w:basedOn w:val="Normal"/>
    <w:link w:val="FooterChar"/>
    <w:uiPriority w:val="99"/>
    <w:unhideWhenUsed/>
    <w:rsid w:val="00CE2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F33"/>
  </w:style>
  <w:style w:type="table" w:styleId="TableGrid">
    <w:name w:val="Table Grid"/>
    <w:basedOn w:val="TableNormal"/>
    <w:uiPriority w:val="39"/>
    <w:rsid w:val="00CE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4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0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5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Healthwatch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73E97"/>
      </a:accent1>
      <a:accent2>
        <a:srgbClr val="84BD00"/>
      </a:accent2>
      <a:accent3>
        <a:srgbClr val="004F6B"/>
      </a:accent3>
      <a:accent4>
        <a:srgbClr val="F3B336"/>
      </a:accent4>
      <a:accent5>
        <a:srgbClr val="007BAC"/>
      </a:accent5>
      <a:accent6>
        <a:srgbClr val="9B26B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0" ma:contentTypeDescription="A blank Microsoft Word document." ma:contentTypeScope="" ma:versionID="8a1c195ed66c4b4674bcbb3e5b8b40a3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11b7047370dfe591a14b0ad9df3e6fa3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BE34F-FCCC-47DF-9DAE-80832B561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7C30C-9E6A-420F-97E8-9D2E70035021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customXml/itemProps3.xml><?xml version="1.0" encoding="utf-8"?>
<ds:datastoreItem xmlns:ds="http://schemas.openxmlformats.org/officeDocument/2006/customXml" ds:itemID="{E9F6E566-FDA7-4A22-B81E-F091522B6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7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Abraham</dc:creator>
  <cp:keywords/>
  <dc:description/>
  <cp:lastModifiedBy>Colin Wilson</cp:lastModifiedBy>
  <cp:revision>283</cp:revision>
  <dcterms:created xsi:type="dcterms:W3CDTF">2022-09-13T08:35:00Z</dcterms:created>
  <dcterms:modified xsi:type="dcterms:W3CDTF">2022-09-14T12:53:00Z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