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3116" w14:textId="683D845D" w:rsidR="00DA6792" w:rsidRPr="00856AE4" w:rsidRDefault="00856AE4">
      <w:pPr>
        <w:rPr>
          <w:u w:val="single"/>
          <w:lang w:val="en-US"/>
        </w:rPr>
      </w:pPr>
      <w:r w:rsidRPr="00856AE4">
        <w:rPr>
          <w:u w:val="single"/>
          <w:lang w:val="en-US"/>
        </w:rPr>
        <w:t>Board minutes</w:t>
      </w:r>
    </w:p>
    <w:p w14:paraId="321F339E" w14:textId="33498CC8" w:rsidR="00856AE4" w:rsidRDefault="00856AE4">
      <w:pPr>
        <w:rPr>
          <w:lang w:val="en-US"/>
        </w:rPr>
      </w:pPr>
      <w:r>
        <w:rPr>
          <w:lang w:val="en-US"/>
        </w:rPr>
        <w:t>Damian Brady to speak in future.</w:t>
      </w:r>
    </w:p>
    <w:p w14:paraId="5951372E" w14:textId="24BB1701" w:rsidR="00856AE4" w:rsidRDefault="00712911">
      <w:pPr>
        <w:rPr>
          <w:lang w:val="en-US"/>
        </w:rPr>
      </w:pPr>
      <w:r>
        <w:rPr>
          <w:lang w:val="en-US"/>
        </w:rPr>
        <w:t>Outreach – arising from awayday – trustees can do some.</w:t>
      </w:r>
    </w:p>
    <w:p w14:paraId="7BBF164B" w14:textId="4A89EE69" w:rsidR="00712911" w:rsidRDefault="00712911">
      <w:pPr>
        <w:rPr>
          <w:lang w:val="en-US"/>
        </w:rPr>
      </w:pPr>
      <w:r>
        <w:rPr>
          <w:lang w:val="en-US"/>
        </w:rPr>
        <w:t>Liaise with Sutton Uplift</w:t>
      </w:r>
    </w:p>
    <w:p w14:paraId="1E1986B7" w14:textId="7DDFBCF5" w:rsidR="00712911" w:rsidRDefault="00712911">
      <w:pPr>
        <w:rPr>
          <w:lang w:val="en-US"/>
        </w:rPr>
      </w:pPr>
      <w:r>
        <w:rPr>
          <w:lang w:val="en-US"/>
        </w:rPr>
        <w:t>Foodbank manager coming in October</w:t>
      </w:r>
    </w:p>
    <w:p w14:paraId="220A2DEB" w14:textId="69C1C15D" w:rsidR="00712911" w:rsidRDefault="002F6A2C">
      <w:pPr>
        <w:rPr>
          <w:lang w:val="en-US"/>
        </w:rPr>
      </w:pPr>
      <w:r>
        <w:rPr>
          <w:lang w:val="en-US"/>
        </w:rPr>
        <w:t>Marian re defib</w:t>
      </w:r>
    </w:p>
    <w:p w14:paraId="02A96A69" w14:textId="7D11DF51" w:rsidR="002F6A2C" w:rsidRDefault="002F6A2C">
      <w:pPr>
        <w:rPr>
          <w:lang w:val="en-US"/>
        </w:rPr>
      </w:pPr>
      <w:r>
        <w:rPr>
          <w:lang w:val="en-US"/>
        </w:rPr>
        <w:t>St Helier – Merton has commissioned survey on moving services away from the hospital.</w:t>
      </w:r>
    </w:p>
    <w:p w14:paraId="70E7E57A" w14:textId="3F1CF95A" w:rsidR="002F6A2C" w:rsidRDefault="002F6A2C">
      <w:pPr>
        <w:rPr>
          <w:lang w:val="en-US"/>
        </w:rPr>
      </w:pPr>
      <w:r>
        <w:rPr>
          <w:u w:val="single"/>
          <w:lang w:val="en-US"/>
        </w:rPr>
        <w:t>Project work, Andrew</w:t>
      </w:r>
    </w:p>
    <w:p w14:paraId="16754826" w14:textId="7CB01674" w:rsidR="002F6A2C" w:rsidRDefault="001D19E1">
      <w:pPr>
        <w:rPr>
          <w:lang w:val="en-US"/>
        </w:rPr>
      </w:pPr>
      <w:r>
        <w:rPr>
          <w:lang w:val="en-US"/>
        </w:rPr>
        <w:t>Survey of mental health service users, report, meet with commissioner</w:t>
      </w:r>
    </w:p>
    <w:p w14:paraId="48629F63" w14:textId="146038D6" w:rsidR="001D19E1" w:rsidRDefault="001D19E1">
      <w:pPr>
        <w:rPr>
          <w:lang w:val="en-US"/>
        </w:rPr>
      </w:pPr>
      <w:r>
        <w:rPr>
          <w:lang w:val="en-US"/>
        </w:rPr>
        <w:t>Palliative care – surveys of users and carers. Andrew to check with manager.</w:t>
      </w:r>
      <w:r w:rsidR="00DF3C90">
        <w:rPr>
          <w:lang w:val="en-US"/>
        </w:rPr>
        <w:t xml:space="preserve"> Pete concerned that we may be undercharging</w:t>
      </w:r>
      <w:r w:rsidR="00477334">
        <w:rPr>
          <w:lang w:val="en-US"/>
        </w:rPr>
        <w:t>, to discuss with new manager when in post.</w:t>
      </w:r>
    </w:p>
    <w:p w14:paraId="73747CBE" w14:textId="130FA8BF" w:rsidR="00477334" w:rsidRDefault="00477334">
      <w:pPr>
        <w:rPr>
          <w:lang w:val="en-US"/>
        </w:rPr>
      </w:pPr>
      <w:r>
        <w:rPr>
          <w:lang w:val="en-US"/>
        </w:rPr>
        <w:t xml:space="preserve">Visiting care homes </w:t>
      </w:r>
      <w:r w:rsidR="002A4331">
        <w:rPr>
          <w:lang w:val="en-US"/>
        </w:rPr>
        <w:t>–</w:t>
      </w:r>
      <w:r>
        <w:rPr>
          <w:lang w:val="en-US"/>
        </w:rPr>
        <w:t xml:space="preserve"> </w:t>
      </w:r>
      <w:r w:rsidR="002A4331">
        <w:rPr>
          <w:lang w:val="en-US"/>
        </w:rPr>
        <w:t xml:space="preserve">Andrew has been on two visits. </w:t>
      </w:r>
      <w:r w:rsidR="0012414C">
        <w:rPr>
          <w:lang w:val="en-US"/>
        </w:rPr>
        <w:t xml:space="preserve">Using 15 steps methodology. </w:t>
      </w:r>
      <w:r w:rsidR="009D21F5">
        <w:rPr>
          <w:lang w:val="en-US"/>
        </w:rPr>
        <w:t xml:space="preserve">Homes see visits as an inspection, not </w:t>
      </w:r>
      <w:r w:rsidR="00A90504">
        <w:rPr>
          <w:lang w:val="en-US"/>
        </w:rPr>
        <w:t>as input from critical friend.</w:t>
      </w:r>
    </w:p>
    <w:p w14:paraId="7B5ECE8E" w14:textId="39F8D6A7" w:rsidR="00A90504" w:rsidRDefault="00A90504">
      <w:pPr>
        <w:rPr>
          <w:lang w:val="en-US"/>
        </w:rPr>
      </w:pPr>
      <w:r>
        <w:rPr>
          <w:lang w:val="en-US"/>
        </w:rPr>
        <w:t xml:space="preserve">Work with volunteers. Need to find more. </w:t>
      </w:r>
      <w:r w:rsidR="00202874">
        <w:rPr>
          <w:lang w:val="en-US"/>
        </w:rPr>
        <w:t xml:space="preserve">Outreach with communities. More </w:t>
      </w:r>
      <w:r w:rsidR="0009547A">
        <w:rPr>
          <w:lang w:val="en-US"/>
        </w:rPr>
        <w:t>enter and view visits.</w:t>
      </w:r>
    </w:p>
    <w:p w14:paraId="6482A3B2" w14:textId="7EFEE4F1" w:rsidR="00C17F7A" w:rsidRDefault="00C17F7A">
      <w:pPr>
        <w:rPr>
          <w:lang w:val="en-US"/>
        </w:rPr>
      </w:pPr>
      <w:r>
        <w:rPr>
          <w:lang w:val="en-US"/>
        </w:rPr>
        <w:t xml:space="preserve">PRG – meeting </w:t>
      </w:r>
      <w:r w:rsidR="00D171E7">
        <w:rPr>
          <w:lang w:val="en-US"/>
        </w:rPr>
        <w:t>in July. Amy Scammell speaking. Meeting upcoming to agree topics to address in the year to come.</w:t>
      </w:r>
      <w:r w:rsidR="009E1368">
        <w:rPr>
          <w:lang w:val="en-US"/>
        </w:rPr>
        <w:t xml:space="preserve"> One issue is GP surgeries </w:t>
      </w:r>
      <w:r w:rsidR="00113849">
        <w:rPr>
          <w:lang w:val="en-US"/>
        </w:rPr>
        <w:t>doing health checks for LD people.</w:t>
      </w:r>
    </w:p>
    <w:p w14:paraId="064F2FB7" w14:textId="7760B447" w:rsidR="00501809" w:rsidRDefault="00501809">
      <w:pPr>
        <w:rPr>
          <w:lang w:val="en-US"/>
        </w:rPr>
      </w:pPr>
      <w:r>
        <w:rPr>
          <w:lang w:val="en-US"/>
        </w:rPr>
        <w:t xml:space="preserve">Outreach at St Helier </w:t>
      </w:r>
      <w:r w:rsidR="008002FE">
        <w:rPr>
          <w:lang w:val="en-US"/>
        </w:rPr>
        <w:t>Festival on Saturday. Good reports of hospital care, concerns about access to GPs.</w:t>
      </w:r>
    </w:p>
    <w:p w14:paraId="499694DD" w14:textId="649003AF" w:rsidR="00B02F36" w:rsidRDefault="00B02F36">
      <w:pPr>
        <w:rPr>
          <w:lang w:val="en-US"/>
        </w:rPr>
      </w:pPr>
      <w:r>
        <w:rPr>
          <w:lang w:val="en-US"/>
        </w:rPr>
        <w:t xml:space="preserve">Surgeries undertaking quality improvement programme – to identify an </w:t>
      </w:r>
    </w:p>
    <w:p w14:paraId="1BCEB09D" w14:textId="6CC63507" w:rsidR="009D3657" w:rsidRDefault="00906B20">
      <w:pPr>
        <w:rPr>
          <w:lang w:val="en-US"/>
        </w:rPr>
      </w:pPr>
      <w:r>
        <w:rPr>
          <w:u w:val="single"/>
          <w:lang w:val="en-US"/>
        </w:rPr>
        <w:t>Attendance at meetings</w:t>
      </w:r>
    </w:p>
    <w:p w14:paraId="4CB56B2B" w14:textId="15693D44" w:rsidR="00906B20" w:rsidRDefault="00906B20">
      <w:pPr>
        <w:rPr>
          <w:lang w:val="en-US"/>
        </w:rPr>
      </w:pPr>
      <w:r>
        <w:rPr>
          <w:lang w:val="en-US"/>
        </w:rPr>
        <w:t>Colin to circulate by email.</w:t>
      </w:r>
    </w:p>
    <w:p w14:paraId="5EFFF733" w14:textId="16B1C458" w:rsidR="00906B20" w:rsidRDefault="00011B01">
      <w:pPr>
        <w:rPr>
          <w:lang w:val="en-US"/>
        </w:rPr>
      </w:pPr>
      <w:r>
        <w:rPr>
          <w:u w:val="single"/>
          <w:lang w:val="en-US"/>
        </w:rPr>
        <w:t>Project prioritization</w:t>
      </w:r>
    </w:p>
    <w:p w14:paraId="07F0146A" w14:textId="45AC3E94" w:rsidR="00011B01" w:rsidRDefault="008B7C40">
      <w:pPr>
        <w:rPr>
          <w:lang w:val="en-US"/>
        </w:rPr>
      </w:pPr>
      <w:r>
        <w:rPr>
          <w:lang w:val="en-US"/>
        </w:rPr>
        <w:t>PF presented paper.</w:t>
      </w:r>
    </w:p>
    <w:p w14:paraId="5E7D2E27" w14:textId="4B70FD91" w:rsidR="00AE4DF8" w:rsidRDefault="00AE4DF8">
      <w:pPr>
        <w:rPr>
          <w:lang w:val="en-US"/>
        </w:rPr>
      </w:pPr>
      <w:r>
        <w:rPr>
          <w:lang w:val="en-US"/>
        </w:rPr>
        <w:t>Women’s health too broad</w:t>
      </w:r>
    </w:p>
    <w:p w14:paraId="0092B4DD" w14:textId="7F3F7EEF" w:rsidR="00AE4DF8" w:rsidRDefault="00A01527">
      <w:pPr>
        <w:rPr>
          <w:lang w:val="en-US"/>
        </w:rPr>
      </w:pPr>
      <w:r>
        <w:rPr>
          <w:lang w:val="en-US"/>
        </w:rPr>
        <w:t>Merge risky behaviours in young people and li</w:t>
      </w:r>
      <w:r w:rsidR="004A28EB">
        <w:rPr>
          <w:lang w:val="en-US"/>
        </w:rPr>
        <w:t>festyle behaviours</w:t>
      </w:r>
    </w:p>
    <w:p w14:paraId="129B11F9" w14:textId="4794FCFA" w:rsidR="00EA3E00" w:rsidRDefault="00F34D54">
      <w:pPr>
        <w:rPr>
          <w:lang w:val="en-US"/>
        </w:rPr>
      </w:pPr>
      <w:r>
        <w:rPr>
          <w:lang w:val="en-US"/>
        </w:rPr>
        <w:t>Decisions:</w:t>
      </w:r>
    </w:p>
    <w:p w14:paraId="29FFB4D2" w14:textId="0F323200" w:rsidR="00F34D54" w:rsidRDefault="002E5052" w:rsidP="00F34D5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Primary care – with emphasis on broader than GPs, pharmacies, satisfaction with ARRS staff</w:t>
      </w:r>
    </w:p>
    <w:p w14:paraId="1FD77E02" w14:textId="6BEDA8DB" w:rsidR="002E5052" w:rsidRDefault="002E5052" w:rsidP="00F34D5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Maternity care (not women’s health)</w:t>
      </w:r>
      <w:r w:rsidR="00191CDA">
        <w:rPr>
          <w:lang w:val="en-US"/>
        </w:rPr>
        <w:t xml:space="preserve"> – race is on issues</w:t>
      </w:r>
    </w:p>
    <w:p w14:paraId="50F790DC" w14:textId="4FBE9667" w:rsidR="00191CDA" w:rsidRDefault="00191CDA" w:rsidP="00F34D5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Domiciliary care – home visits</w:t>
      </w:r>
    </w:p>
    <w:p w14:paraId="3EFBCEE7" w14:textId="54A99D08" w:rsidR="00F50369" w:rsidRPr="00E42299" w:rsidRDefault="00E42299" w:rsidP="00E42299">
      <w:pPr>
        <w:rPr>
          <w:lang w:val="en-US"/>
        </w:rPr>
      </w:pPr>
      <w:r>
        <w:rPr>
          <w:lang w:val="en-US"/>
        </w:rPr>
        <w:t>After this, risky behaviours in young people</w:t>
      </w:r>
    </w:p>
    <w:sectPr w:rsidR="00F50369" w:rsidRPr="00E42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CC0"/>
    <w:multiLevelType w:val="hybridMultilevel"/>
    <w:tmpl w:val="616AA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0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E4"/>
    <w:rsid w:val="00011B01"/>
    <w:rsid w:val="0009547A"/>
    <w:rsid w:val="00113849"/>
    <w:rsid w:val="0012414C"/>
    <w:rsid w:val="00190CE2"/>
    <w:rsid w:val="00191CDA"/>
    <w:rsid w:val="001D19E1"/>
    <w:rsid w:val="00202874"/>
    <w:rsid w:val="00244848"/>
    <w:rsid w:val="002A4331"/>
    <w:rsid w:val="002E5052"/>
    <w:rsid w:val="002F6A2C"/>
    <w:rsid w:val="00477334"/>
    <w:rsid w:val="004A28EB"/>
    <w:rsid w:val="00501809"/>
    <w:rsid w:val="00712911"/>
    <w:rsid w:val="00792CBB"/>
    <w:rsid w:val="008002FE"/>
    <w:rsid w:val="00856AE4"/>
    <w:rsid w:val="008B7C40"/>
    <w:rsid w:val="00906B20"/>
    <w:rsid w:val="009D21F5"/>
    <w:rsid w:val="009D3657"/>
    <w:rsid w:val="009E1368"/>
    <w:rsid w:val="00A01527"/>
    <w:rsid w:val="00A90504"/>
    <w:rsid w:val="00AE4DF8"/>
    <w:rsid w:val="00B02F36"/>
    <w:rsid w:val="00BA10A1"/>
    <w:rsid w:val="00C17F7A"/>
    <w:rsid w:val="00D171E7"/>
    <w:rsid w:val="00D341FE"/>
    <w:rsid w:val="00DA6792"/>
    <w:rsid w:val="00DF3C90"/>
    <w:rsid w:val="00DF77F5"/>
    <w:rsid w:val="00E133B1"/>
    <w:rsid w:val="00E42299"/>
    <w:rsid w:val="00EA3E00"/>
    <w:rsid w:val="00EC3A57"/>
    <w:rsid w:val="00F34D54"/>
    <w:rsid w:val="00F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9EC5"/>
  <w15:chartTrackingRefBased/>
  <w15:docId w15:val="{736B1B4F-23EA-4731-9F57-5A7F0A07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Props1.xml><?xml version="1.0" encoding="utf-8"?>
<ds:datastoreItem xmlns:ds="http://schemas.openxmlformats.org/officeDocument/2006/customXml" ds:itemID="{F1FAEC60-3E9E-42D6-82DD-991D78059649}"/>
</file>

<file path=customXml/itemProps2.xml><?xml version="1.0" encoding="utf-8"?>
<ds:datastoreItem xmlns:ds="http://schemas.openxmlformats.org/officeDocument/2006/customXml" ds:itemID="{40DD21F3-8141-4EA5-A892-B85739962A1C}"/>
</file>

<file path=customXml/itemProps3.xml><?xml version="1.0" encoding="utf-8"?>
<ds:datastoreItem xmlns:ds="http://schemas.openxmlformats.org/officeDocument/2006/customXml" ds:itemID="{CEC6B136-AAE7-4292-BCF0-31F8A33F5E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Sutton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34</cp:revision>
  <dcterms:created xsi:type="dcterms:W3CDTF">2023-07-12T17:47:00Z</dcterms:created>
  <dcterms:modified xsi:type="dcterms:W3CDTF">2023-07-12T19:39:00Z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