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19EB" w14:textId="77777777" w:rsidR="009029AA" w:rsidRPr="00782974" w:rsidRDefault="009029AA" w:rsidP="009029AA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782974">
        <w:rPr>
          <w:rFonts w:ascii="Century Gothic" w:hAnsi="Century Gothic"/>
          <w:b/>
          <w:bCs/>
          <w:sz w:val="36"/>
          <w:szCs w:val="36"/>
        </w:rPr>
        <w:t>Healthwatch Sutton Board of Directors Meeting</w:t>
      </w:r>
    </w:p>
    <w:p w14:paraId="66F51859" w14:textId="47145BCC" w:rsidR="009029AA" w:rsidRPr="00CE2F33" w:rsidRDefault="3B0EB605" w:rsidP="009029AA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2.00</w:t>
      </w:r>
      <w:r w:rsidR="01B33B13" w:rsidRPr="13DB0463">
        <w:rPr>
          <w:rFonts w:ascii="Century Gothic" w:hAnsi="Century Gothic"/>
          <w:sz w:val="24"/>
          <w:szCs w:val="24"/>
        </w:rPr>
        <w:t xml:space="preserve">pm, </w:t>
      </w:r>
      <w:r w:rsidR="2296B1C6" w:rsidRPr="13DB0463">
        <w:rPr>
          <w:rFonts w:ascii="Century Gothic" w:hAnsi="Century Gothic"/>
          <w:sz w:val="24"/>
          <w:szCs w:val="24"/>
        </w:rPr>
        <w:t>Monday</w:t>
      </w:r>
      <w:r w:rsidR="48E3ABC7" w:rsidRPr="13DB0463">
        <w:rPr>
          <w:rFonts w:ascii="Century Gothic" w:hAnsi="Century Gothic"/>
          <w:sz w:val="24"/>
          <w:szCs w:val="24"/>
        </w:rPr>
        <w:t xml:space="preserve"> </w:t>
      </w:r>
      <w:r w:rsidR="2296B1C6" w:rsidRPr="13DB0463">
        <w:rPr>
          <w:rFonts w:ascii="Century Gothic" w:hAnsi="Century Gothic"/>
          <w:sz w:val="24"/>
          <w:szCs w:val="24"/>
        </w:rPr>
        <w:t>08</w:t>
      </w:r>
      <w:r w:rsidR="01B33B13" w:rsidRPr="13DB0463">
        <w:rPr>
          <w:rFonts w:ascii="Century Gothic" w:hAnsi="Century Gothic"/>
          <w:sz w:val="24"/>
          <w:szCs w:val="24"/>
        </w:rPr>
        <w:t xml:space="preserve"> </w:t>
      </w:r>
      <w:r w:rsidR="2CB65C69" w:rsidRPr="13DB0463">
        <w:rPr>
          <w:rFonts w:ascii="Century Gothic" w:hAnsi="Century Gothic"/>
          <w:sz w:val="24"/>
          <w:szCs w:val="24"/>
        </w:rPr>
        <w:t>January</w:t>
      </w:r>
      <w:r w:rsidR="01B33B13" w:rsidRPr="13DB0463">
        <w:rPr>
          <w:rFonts w:ascii="Century Gothic" w:hAnsi="Century Gothic"/>
          <w:sz w:val="24"/>
          <w:szCs w:val="24"/>
        </w:rPr>
        <w:t xml:space="preserve"> 202</w:t>
      </w:r>
      <w:r w:rsidR="592F0FA4" w:rsidRPr="13DB0463">
        <w:rPr>
          <w:rFonts w:ascii="Century Gothic" w:hAnsi="Century Gothic"/>
          <w:sz w:val="24"/>
          <w:szCs w:val="24"/>
        </w:rPr>
        <w:t>4</w:t>
      </w:r>
      <w:r w:rsidR="009029AA">
        <w:br/>
      </w:r>
      <w:r w:rsidR="01B33B13" w:rsidRPr="13DB0463">
        <w:rPr>
          <w:rFonts w:ascii="Century Gothic" w:hAnsi="Century Gothic"/>
          <w:sz w:val="24"/>
          <w:szCs w:val="24"/>
        </w:rPr>
        <w:t xml:space="preserve">Granfers Community Centre, 73-79 Oakhill Road, Sutton, SM1 3AA </w:t>
      </w:r>
      <w:r w:rsidR="009029AA">
        <w:br/>
      </w:r>
      <w:r w:rsidR="01B33B13" w:rsidRPr="13DB0463">
        <w:rPr>
          <w:rFonts w:ascii="Century Gothic" w:hAnsi="Century Gothic"/>
          <w:sz w:val="24"/>
          <w:szCs w:val="24"/>
        </w:rPr>
        <w:t>and via Zoom</w:t>
      </w:r>
    </w:p>
    <w:p w14:paraId="63B3EF36" w14:textId="77777777" w:rsidR="009029AA" w:rsidRDefault="009029AA" w:rsidP="009029AA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4"/>
          <w:szCs w:val="40"/>
        </w:rPr>
      </w:pPr>
      <w:r w:rsidRPr="00BA29DC">
        <w:rPr>
          <w:rFonts w:ascii="Century Gothic" w:hAnsi="Century Gothic" w:cs="Poppins"/>
          <w:b/>
          <w:color w:val="E73E97"/>
          <w:sz w:val="44"/>
          <w:szCs w:val="40"/>
        </w:rPr>
        <w:t>MINUTES</w:t>
      </w:r>
    </w:p>
    <w:p w14:paraId="08ECE581" w14:textId="1DD9AA6D" w:rsidR="009029AA" w:rsidRDefault="4919F3FC" w:rsidP="009029AA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szCs w:val="20"/>
        </w:rPr>
      </w:pPr>
      <w:r w:rsidRPr="13DB0463">
        <w:rPr>
          <w:rFonts w:ascii="Century Gothic" w:hAnsi="Century Gothic" w:cs="Poppins"/>
          <w:b/>
          <w:bCs/>
        </w:rPr>
        <w:t>P</w:t>
      </w:r>
      <w:r w:rsidR="01B33B13" w:rsidRPr="13DB0463">
        <w:rPr>
          <w:rFonts w:ascii="Century Gothic" w:hAnsi="Century Gothic" w:cs="Poppins"/>
          <w:b/>
          <w:bCs/>
        </w:rPr>
        <w:t>resent:</w:t>
      </w:r>
    </w:p>
    <w:p w14:paraId="3B8CD4CA" w14:textId="77777777" w:rsidR="009029AA" w:rsidRPr="00A77003" w:rsidRDefault="25C5C062" w:rsidP="13DB0463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>Janet Wingrove (JW)</w:t>
      </w:r>
    </w:p>
    <w:p w14:paraId="0D9AE737" w14:textId="1A15FE1D" w:rsidR="009029AA" w:rsidRPr="00A77003" w:rsidRDefault="25C5C062" w:rsidP="13DB0463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>Mahendra Patel (MP)</w:t>
      </w:r>
    </w:p>
    <w:p w14:paraId="785C9784" w14:textId="6AA4DCA3" w:rsidR="009029AA" w:rsidRPr="00A77003" w:rsidRDefault="01B33B13" w:rsidP="13DB0463">
      <w:pPr>
        <w:keepNext/>
        <w:keepLines/>
        <w:spacing w:after="120"/>
        <w:outlineLvl w:val="2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>Noor Sumun (NS)</w:t>
      </w:r>
    </w:p>
    <w:p w14:paraId="132DA350" w14:textId="77777777" w:rsidR="009029AA" w:rsidRDefault="01B33B13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13DB0463">
        <w:rPr>
          <w:rFonts w:ascii="Century Gothic" w:hAnsi="Century Gothic" w:cs="Poppins"/>
          <w:sz w:val="24"/>
          <w:szCs w:val="24"/>
        </w:rPr>
        <w:t>Launa Watson (LW)</w:t>
      </w:r>
    </w:p>
    <w:p w14:paraId="4D3FC595" w14:textId="5E6FA5D2" w:rsidR="00BF4DA9" w:rsidRPr="00674F1A" w:rsidRDefault="481A91D5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de-DE"/>
        </w:rPr>
      </w:pPr>
      <w:r w:rsidRPr="13DB0463">
        <w:rPr>
          <w:rFonts w:ascii="Century Gothic" w:hAnsi="Century Gothic" w:cs="Poppins"/>
          <w:sz w:val="24"/>
          <w:szCs w:val="24"/>
          <w:lang w:val="de-DE"/>
        </w:rPr>
        <w:t>David Elliman (DE)</w:t>
      </w:r>
    </w:p>
    <w:p w14:paraId="12D1949F" w14:textId="21C0AC3E" w:rsidR="5E6135D6" w:rsidRDefault="5E6135D6" w:rsidP="13DB0463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Shiraz Sethna (SS) via Zoom</w:t>
      </w:r>
    </w:p>
    <w:p w14:paraId="7C8A4838" w14:textId="06D858C4" w:rsidR="009029AA" w:rsidRPr="00C43B73" w:rsidRDefault="009029AA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/>
          <w:sz w:val="24"/>
        </w:rPr>
        <w:t>Staff:</w:t>
      </w:r>
    </w:p>
    <w:p w14:paraId="6001776A" w14:textId="0A1D51FC" w:rsidR="009029AA" w:rsidRPr="00E97B24" w:rsidRDefault="4AE6E27B" w:rsidP="13DB0463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 xml:space="preserve">Andrew McDonald </w:t>
      </w:r>
      <w:r w:rsidR="01B33B13" w:rsidRPr="13DB0463">
        <w:rPr>
          <w:rFonts w:ascii="Century Gothic" w:hAnsi="Century Gothic" w:cs="Poppins"/>
          <w:sz w:val="24"/>
          <w:szCs w:val="24"/>
        </w:rPr>
        <w:t>(</w:t>
      </w:r>
      <w:r w:rsidR="79F898FA" w:rsidRPr="13DB0463">
        <w:rPr>
          <w:rFonts w:ascii="Century Gothic" w:hAnsi="Century Gothic" w:cs="Poppins"/>
          <w:sz w:val="24"/>
          <w:szCs w:val="24"/>
        </w:rPr>
        <w:t>AM</w:t>
      </w:r>
      <w:r w:rsidR="01B33B13" w:rsidRPr="13DB0463">
        <w:rPr>
          <w:rFonts w:ascii="Century Gothic" w:hAnsi="Century Gothic" w:cs="Poppins"/>
          <w:sz w:val="24"/>
          <w:szCs w:val="24"/>
        </w:rPr>
        <w:t>) - minutes</w:t>
      </w:r>
    </w:p>
    <w:p w14:paraId="334F0D14" w14:textId="4316CA50" w:rsidR="009029AA" w:rsidRDefault="01B33B13" w:rsidP="13DB0463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>Pete Flavell (PF)</w:t>
      </w:r>
      <w:r w:rsidR="473CF231" w:rsidRPr="13DB0463">
        <w:rPr>
          <w:rFonts w:ascii="Century Gothic" w:hAnsi="Century Gothic" w:cs="Poppins"/>
          <w:sz w:val="24"/>
          <w:szCs w:val="24"/>
        </w:rPr>
        <w:t xml:space="preserve"> via Zoom</w:t>
      </w:r>
    </w:p>
    <w:p w14:paraId="36E3DE65" w14:textId="77777777" w:rsidR="005B762D" w:rsidRPr="00E97B24" w:rsidRDefault="005B762D" w:rsidP="00BF4DA9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088DD5EE" w14:textId="422598D2" w:rsidR="193F31D6" w:rsidRDefault="193F31D6" w:rsidP="13DB0463">
      <w:pPr>
        <w:ind w:left="720" w:hanging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1.1</w:t>
      </w:r>
      <w:r>
        <w:tab/>
      </w:r>
      <w:r w:rsidR="5F7B3C4D" w:rsidRPr="13DB0463">
        <w:rPr>
          <w:rFonts w:ascii="Century Gothic" w:hAnsi="Century Gothic"/>
          <w:sz w:val="24"/>
          <w:szCs w:val="24"/>
        </w:rPr>
        <w:t>JW</w:t>
      </w:r>
      <w:r w:rsidR="572D1E6D" w:rsidRPr="13DB0463">
        <w:rPr>
          <w:rFonts w:ascii="Century Gothic" w:hAnsi="Century Gothic"/>
          <w:sz w:val="24"/>
          <w:szCs w:val="24"/>
        </w:rPr>
        <w:t xml:space="preserve"> opened the meeting</w:t>
      </w:r>
      <w:r w:rsidR="19CF6367" w:rsidRPr="13DB0463">
        <w:rPr>
          <w:rFonts w:ascii="Century Gothic" w:hAnsi="Century Gothic"/>
          <w:sz w:val="24"/>
          <w:szCs w:val="24"/>
        </w:rPr>
        <w:t xml:space="preserve">. </w:t>
      </w:r>
      <w:r w:rsidR="000B7A76">
        <w:rPr>
          <w:rFonts w:ascii="Century Gothic" w:hAnsi="Century Gothic"/>
          <w:sz w:val="24"/>
          <w:szCs w:val="24"/>
        </w:rPr>
        <w:t>There were n</w:t>
      </w:r>
      <w:r w:rsidR="19CF6367" w:rsidRPr="13DB0463">
        <w:rPr>
          <w:rFonts w:ascii="Century Gothic" w:hAnsi="Century Gothic"/>
          <w:sz w:val="24"/>
          <w:szCs w:val="24"/>
        </w:rPr>
        <w:t>o apologies</w:t>
      </w:r>
      <w:r w:rsidR="000B7A76">
        <w:rPr>
          <w:rFonts w:ascii="Century Gothic" w:hAnsi="Century Gothic"/>
          <w:sz w:val="24"/>
          <w:szCs w:val="24"/>
        </w:rPr>
        <w:t xml:space="preserve"> and</w:t>
      </w:r>
      <w:r w:rsidR="19CF6367" w:rsidRPr="13DB0463">
        <w:rPr>
          <w:rFonts w:ascii="Century Gothic" w:hAnsi="Century Gothic"/>
          <w:sz w:val="24"/>
          <w:szCs w:val="24"/>
        </w:rPr>
        <w:t xml:space="preserve"> </w:t>
      </w:r>
      <w:r w:rsidR="000B7A76">
        <w:rPr>
          <w:rFonts w:ascii="Century Gothic" w:hAnsi="Century Gothic"/>
          <w:sz w:val="24"/>
          <w:szCs w:val="24"/>
        </w:rPr>
        <w:t>n</w:t>
      </w:r>
      <w:r w:rsidR="19CF6367" w:rsidRPr="13DB0463">
        <w:rPr>
          <w:rFonts w:ascii="Century Gothic" w:hAnsi="Century Gothic"/>
          <w:sz w:val="24"/>
          <w:szCs w:val="24"/>
        </w:rPr>
        <w:t>o items for AOB</w:t>
      </w:r>
    </w:p>
    <w:p w14:paraId="0DC01868" w14:textId="77777777" w:rsidR="005B762D" w:rsidRPr="00E97B24" w:rsidRDefault="005B762D" w:rsidP="005B762D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2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Minutes of previous meeting</w:t>
      </w:r>
    </w:p>
    <w:p w14:paraId="1D750049" w14:textId="7389D282" w:rsidR="005B762D" w:rsidRDefault="005B762D" w:rsidP="005B76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2.1</w:t>
      </w:r>
      <w:r>
        <w:rPr>
          <w:rFonts w:ascii="Century Gothic" w:hAnsi="Century Gothic"/>
          <w:sz w:val="24"/>
          <w:szCs w:val="24"/>
        </w:rPr>
        <w:tab/>
        <w:t>Agreed</w:t>
      </w:r>
    </w:p>
    <w:p w14:paraId="76A15BCD" w14:textId="5F5ACCF0" w:rsidR="008F5D86" w:rsidRDefault="572D1E6D" w:rsidP="13DB0463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 xml:space="preserve">3 </w:t>
      </w:r>
      <w:r w:rsidR="005B762D">
        <w:tab/>
      </w: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>Matters arising</w:t>
      </w:r>
    </w:p>
    <w:p w14:paraId="76895839" w14:textId="68B1976E" w:rsidR="1B3C40A7" w:rsidRDefault="1B3C40A7" w:rsidP="13DB0463">
      <w:pPr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3.</w:t>
      </w:r>
      <w:r w:rsidR="562149F3" w:rsidRPr="13DB0463">
        <w:rPr>
          <w:rFonts w:ascii="Century Gothic" w:hAnsi="Century Gothic"/>
          <w:sz w:val="24"/>
          <w:szCs w:val="24"/>
        </w:rPr>
        <w:t>1</w:t>
      </w:r>
      <w:r>
        <w:tab/>
      </w:r>
      <w:r w:rsidR="4FF08C47" w:rsidRPr="13DB0463">
        <w:rPr>
          <w:rFonts w:ascii="Century Gothic" w:hAnsi="Century Gothic"/>
          <w:sz w:val="24"/>
          <w:szCs w:val="24"/>
        </w:rPr>
        <w:t xml:space="preserve">Add status column to Action Log </w:t>
      </w:r>
    </w:p>
    <w:p w14:paraId="000B560B" w14:textId="4DF099DE" w:rsidR="003D517B" w:rsidRDefault="003D517B" w:rsidP="13DB0463">
      <w:pPr>
        <w:rPr>
          <w:rFonts w:ascii="Century Gothic" w:hAnsi="Century Gothic"/>
          <w:i/>
          <w:iCs/>
          <w:sz w:val="24"/>
          <w:szCs w:val="24"/>
        </w:rPr>
      </w:pPr>
    </w:p>
    <w:p w14:paraId="224BCA7E" w14:textId="50A41A04" w:rsidR="003D517B" w:rsidRDefault="003D517B" w:rsidP="13DB0463">
      <w:pPr>
        <w:rPr>
          <w:rFonts w:ascii="Century Gothic" w:hAnsi="Century Gothic"/>
          <w:i/>
          <w:iCs/>
          <w:sz w:val="24"/>
          <w:szCs w:val="24"/>
        </w:rPr>
      </w:pPr>
    </w:p>
    <w:p w14:paraId="4286E7EA" w14:textId="4C7BDB64" w:rsidR="003D517B" w:rsidRDefault="003D517B" w:rsidP="13DB0463">
      <w:pPr>
        <w:rPr>
          <w:rFonts w:ascii="Century Gothic" w:hAnsi="Century Gothic"/>
          <w:i/>
          <w:iCs/>
          <w:sz w:val="24"/>
          <w:szCs w:val="24"/>
        </w:rPr>
      </w:pPr>
    </w:p>
    <w:p w14:paraId="469C6DEF" w14:textId="7A324529" w:rsidR="003D517B" w:rsidRDefault="003D517B" w:rsidP="13DB0463">
      <w:pPr>
        <w:rPr>
          <w:rFonts w:ascii="Century Gothic" w:hAnsi="Century Gothic"/>
          <w:i/>
          <w:iCs/>
          <w:sz w:val="24"/>
          <w:szCs w:val="24"/>
        </w:rPr>
      </w:pPr>
    </w:p>
    <w:p w14:paraId="75941FD7" w14:textId="4E967550" w:rsidR="003D517B" w:rsidRDefault="003D517B" w:rsidP="13DB0463">
      <w:pPr>
        <w:rPr>
          <w:rFonts w:ascii="Century Gothic" w:hAnsi="Century Gothic"/>
          <w:i/>
          <w:iCs/>
          <w:sz w:val="24"/>
          <w:szCs w:val="24"/>
        </w:rPr>
      </w:pPr>
    </w:p>
    <w:p w14:paraId="7D1F61CA" w14:textId="37F77985" w:rsidR="003D517B" w:rsidRDefault="003D517B" w:rsidP="13DB0463">
      <w:pPr>
        <w:rPr>
          <w:rFonts w:ascii="Century Gothic" w:hAnsi="Century Gothic"/>
          <w:i/>
          <w:iCs/>
          <w:sz w:val="24"/>
          <w:szCs w:val="24"/>
        </w:rPr>
      </w:pPr>
    </w:p>
    <w:p w14:paraId="2BFDB5F7" w14:textId="77777777" w:rsidR="003D517B" w:rsidRDefault="003D517B" w:rsidP="13DB0463">
      <w:pPr>
        <w:rPr>
          <w:rFonts w:ascii="Century Gothic" w:hAnsi="Century Gothic"/>
          <w:i/>
          <w:iCs/>
          <w:sz w:val="24"/>
          <w:szCs w:val="24"/>
        </w:rPr>
      </w:pPr>
    </w:p>
    <w:p w14:paraId="627D18AE" w14:textId="328055B3" w:rsidR="00105DAC" w:rsidRPr="00E97B24" w:rsidRDefault="39CC8B63" w:rsidP="13DB0463">
      <w:pPr>
        <w:keepNext/>
        <w:keepLines/>
        <w:spacing w:before="240" w:after="120"/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lastRenderedPageBreak/>
        <w:t xml:space="preserve">4 </w:t>
      </w:r>
      <w:r w:rsidR="00105DAC">
        <w:tab/>
      </w:r>
      <w:r w:rsidR="0118678C" w:rsidRPr="13DB0463">
        <w:rPr>
          <w:rFonts w:ascii="Century Gothic" w:hAnsi="Century Gothic"/>
          <w:b/>
          <w:bCs/>
          <w:color w:val="004F6B"/>
          <w:sz w:val="28"/>
          <w:szCs w:val="28"/>
        </w:rPr>
        <w:t>Policy Review</w:t>
      </w:r>
    </w:p>
    <w:tbl>
      <w:tblPr>
        <w:tblStyle w:val="TableGrid"/>
        <w:tblpPr w:leftFromText="180" w:rightFromText="180" w:vertAnchor="text" w:horzAnchor="margin" w:tblpXSpec="center" w:tblpY="231"/>
        <w:tblOverlap w:val="never"/>
        <w:tblW w:w="96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253"/>
        <w:gridCol w:w="5703"/>
      </w:tblGrid>
      <w:tr w:rsidR="003D517B" w14:paraId="0D77317F" w14:textId="77777777" w:rsidTr="003D517B">
        <w:trPr>
          <w:trHeight w:val="300"/>
        </w:trPr>
        <w:tc>
          <w:tcPr>
            <w:tcW w:w="701" w:type="dxa"/>
            <w:shd w:val="clear" w:color="auto" w:fill="000000" w:themeFill="text1"/>
          </w:tcPr>
          <w:p w14:paraId="5336A2A8" w14:textId="1FE6C642" w:rsidR="003D517B" w:rsidRPr="003D517B" w:rsidRDefault="003D517B" w:rsidP="003D517B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000000" w:themeFill="text1"/>
            <w:tcMar>
              <w:left w:w="105" w:type="dxa"/>
              <w:right w:w="105" w:type="dxa"/>
            </w:tcMar>
          </w:tcPr>
          <w:p w14:paraId="1AF49873" w14:textId="326B2351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Policy</w:t>
            </w:r>
          </w:p>
        </w:tc>
        <w:tc>
          <w:tcPr>
            <w:tcW w:w="5703" w:type="dxa"/>
            <w:shd w:val="clear" w:color="auto" w:fill="000000" w:themeFill="text1"/>
            <w:tcMar>
              <w:left w:w="105" w:type="dxa"/>
              <w:right w:w="105" w:type="dxa"/>
            </w:tcMar>
          </w:tcPr>
          <w:p w14:paraId="34892C59" w14:textId="77777777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3D517B" w14:paraId="75F76382" w14:textId="77777777" w:rsidTr="003D517B">
        <w:trPr>
          <w:trHeight w:val="300"/>
        </w:trPr>
        <w:tc>
          <w:tcPr>
            <w:tcW w:w="701" w:type="dxa"/>
          </w:tcPr>
          <w:p w14:paraId="0764E23F" w14:textId="13D486F5" w:rsidR="003D517B" w:rsidRPr="003D517B" w:rsidRDefault="003D517B" w:rsidP="003D517B">
            <w:pPr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</w:pPr>
            <w:r w:rsidRPr="003D517B"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253" w:type="dxa"/>
            <w:tcMar>
              <w:left w:w="105" w:type="dxa"/>
              <w:right w:w="105" w:type="dxa"/>
            </w:tcMar>
          </w:tcPr>
          <w:p w14:paraId="30B27C7A" w14:textId="7012416D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Safeguarding children</w:t>
            </w:r>
          </w:p>
        </w:tc>
        <w:tc>
          <w:tcPr>
            <w:tcW w:w="5703" w:type="dxa"/>
            <w:tcMar>
              <w:left w:w="105" w:type="dxa"/>
              <w:right w:w="105" w:type="dxa"/>
            </w:tcMar>
          </w:tcPr>
          <w:p w14:paraId="4A5E15A8" w14:textId="376A146B" w:rsidR="003D517B" w:rsidRDefault="003D517B" w:rsidP="003D517B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Policy drafted by DE. Possibly contains too much detail given </w:t>
            </w:r>
            <w:r w:rsidR="00CF0C7C">
              <w:rPr>
                <w:rFonts w:ascii="Century Gothic" w:hAnsi="Century Gothic"/>
                <w:sz w:val="24"/>
                <w:szCs w:val="24"/>
              </w:rPr>
              <w:t xml:space="preserve">HWS’ </w:t>
            </w:r>
            <w:r w:rsidRPr="13DB0463">
              <w:rPr>
                <w:rFonts w:ascii="Century Gothic" w:hAnsi="Century Gothic"/>
                <w:sz w:val="24"/>
                <w:szCs w:val="24"/>
              </w:rPr>
              <w:t>relatively low level of engagement with children</w:t>
            </w:r>
          </w:p>
          <w:p w14:paraId="1671B6DC" w14:textId="77777777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</w:p>
          <w:p w14:paraId="2380CDD2" w14:textId="3B1E79AD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 xml:space="preserve">Board members to send comments on policy </w:t>
            </w:r>
            <w:r w:rsidR="002F7A4C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 xml:space="preserve">in </w:t>
            </w: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by 29</w:t>
            </w: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  <w:vertAlign w:val="superscript"/>
              </w:rPr>
              <w:t>th</w:t>
            </w: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 xml:space="preserve"> January. </w:t>
            </w:r>
            <w:r w:rsidR="000B7A76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 xml:space="preserve">CW to incorporate. Once </w:t>
            </w: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incorporated, D</w:t>
            </w:r>
            <w:r w:rsidR="000B7A76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E</w:t>
            </w: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 xml:space="preserve"> to share with colleague. Policy to be agreed at March meeting</w:t>
            </w:r>
          </w:p>
          <w:p w14:paraId="1F64B819" w14:textId="77777777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</w:p>
        </w:tc>
      </w:tr>
      <w:tr w:rsidR="003D517B" w14:paraId="71859E6F" w14:textId="77777777" w:rsidTr="003D517B">
        <w:trPr>
          <w:trHeight w:val="300"/>
        </w:trPr>
        <w:tc>
          <w:tcPr>
            <w:tcW w:w="701" w:type="dxa"/>
          </w:tcPr>
          <w:p w14:paraId="7650B7C3" w14:textId="77777777" w:rsidR="003D517B" w:rsidRPr="003D517B" w:rsidRDefault="003D517B" w:rsidP="003D517B">
            <w:pPr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</w:pPr>
            <w:r w:rsidRPr="003D517B"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  <w:t>4.2</w:t>
            </w:r>
          </w:p>
          <w:p w14:paraId="0D4DB6EC" w14:textId="1D3ADD83" w:rsidR="003D517B" w:rsidRPr="003D517B" w:rsidRDefault="003D517B" w:rsidP="003D517B">
            <w:pPr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  <w:tcMar>
              <w:left w:w="105" w:type="dxa"/>
              <w:right w:w="105" w:type="dxa"/>
            </w:tcMar>
          </w:tcPr>
          <w:p w14:paraId="2EB1568F" w14:textId="1778B894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Equality &amp; Diversity (policy and statement)</w:t>
            </w:r>
          </w:p>
          <w:p w14:paraId="645267D1" w14:textId="77777777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3" w:type="dxa"/>
            <w:tcMar>
              <w:left w:w="105" w:type="dxa"/>
              <w:right w:w="105" w:type="dxa"/>
            </w:tcMar>
          </w:tcPr>
          <w:p w14:paraId="48659BC9" w14:textId="5AA892E2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Current Policy only relates to staff, not service users. Healthwatch England don’t have a template policy</w:t>
            </w:r>
          </w:p>
          <w:p w14:paraId="7D164635" w14:textId="77777777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</w:p>
          <w:p w14:paraId="5A905770" w14:textId="77777777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CW will try to obtain a policy from another Healthwatch for discussion/agreement in March</w:t>
            </w:r>
          </w:p>
          <w:p w14:paraId="6E774B03" w14:textId="77777777" w:rsidR="003D517B" w:rsidRDefault="003D517B" w:rsidP="003D51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D517B" w14:paraId="7A1A4E1D" w14:textId="77777777" w:rsidTr="003D517B">
        <w:trPr>
          <w:trHeight w:val="300"/>
        </w:trPr>
        <w:tc>
          <w:tcPr>
            <w:tcW w:w="701" w:type="dxa"/>
          </w:tcPr>
          <w:p w14:paraId="0B9C279F" w14:textId="2082EF5B" w:rsidR="003D517B" w:rsidRPr="003D517B" w:rsidRDefault="003D517B" w:rsidP="003D517B">
            <w:pPr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</w:pPr>
            <w:r w:rsidRPr="003D517B"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253" w:type="dxa"/>
            <w:tcMar>
              <w:left w:w="105" w:type="dxa"/>
              <w:right w:w="105" w:type="dxa"/>
            </w:tcMar>
          </w:tcPr>
          <w:p w14:paraId="2E1BFB57" w14:textId="014693AE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Enter and View</w:t>
            </w:r>
          </w:p>
        </w:tc>
        <w:tc>
          <w:tcPr>
            <w:tcW w:w="5703" w:type="dxa"/>
            <w:tcMar>
              <w:left w:w="105" w:type="dxa"/>
              <w:right w:w="105" w:type="dxa"/>
            </w:tcMar>
          </w:tcPr>
          <w:p w14:paraId="02860B8E" w14:textId="58748F7A" w:rsidR="003D517B" w:rsidRDefault="003D517B" w:rsidP="003D517B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Shiraz </w:t>
            </w:r>
            <w:r w:rsidR="00CF0C7C">
              <w:rPr>
                <w:rFonts w:ascii="Century Gothic" w:hAnsi="Century Gothic"/>
                <w:sz w:val="24"/>
                <w:szCs w:val="24"/>
              </w:rPr>
              <w:t xml:space="preserve">has </w:t>
            </w:r>
            <w:r w:rsidRPr="13DB0463">
              <w:rPr>
                <w:rFonts w:ascii="Century Gothic" w:hAnsi="Century Gothic"/>
                <w:sz w:val="24"/>
                <w:szCs w:val="24"/>
              </w:rPr>
              <w:t xml:space="preserve">sent comments in. </w:t>
            </w: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CW to incorporate</w:t>
            </w:r>
          </w:p>
          <w:p w14:paraId="6B75FCFB" w14:textId="77777777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</w:p>
          <w:p w14:paraId="28772472" w14:textId="77777777" w:rsidR="003D517B" w:rsidRDefault="003D517B" w:rsidP="003D517B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Andrew to organise photos of E&amp;V volunteers</w:t>
            </w:r>
          </w:p>
          <w:p w14:paraId="7DBDEC2C" w14:textId="77777777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E73E97"/>
                <w:sz w:val="24"/>
                <w:szCs w:val="24"/>
              </w:rPr>
            </w:pPr>
          </w:p>
        </w:tc>
      </w:tr>
      <w:tr w:rsidR="003D517B" w14:paraId="3F70B3C4" w14:textId="77777777" w:rsidTr="003D517B">
        <w:trPr>
          <w:trHeight w:val="300"/>
        </w:trPr>
        <w:tc>
          <w:tcPr>
            <w:tcW w:w="701" w:type="dxa"/>
          </w:tcPr>
          <w:p w14:paraId="058BD038" w14:textId="54639441" w:rsidR="003D517B" w:rsidRPr="003D517B" w:rsidRDefault="003D517B" w:rsidP="003D517B">
            <w:pPr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</w:pPr>
            <w:r w:rsidRPr="003D517B"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253" w:type="dxa"/>
            <w:tcMar>
              <w:left w:w="105" w:type="dxa"/>
              <w:right w:w="105" w:type="dxa"/>
            </w:tcMar>
          </w:tcPr>
          <w:p w14:paraId="5E33B1BC" w14:textId="728F7BC3" w:rsidR="003D517B" w:rsidRPr="13DB0463" w:rsidRDefault="003D517B" w:rsidP="003D517B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Environmental</w:t>
            </w:r>
          </w:p>
        </w:tc>
        <w:tc>
          <w:tcPr>
            <w:tcW w:w="5703" w:type="dxa"/>
            <w:tcMar>
              <w:left w:w="105" w:type="dxa"/>
              <w:right w:w="105" w:type="dxa"/>
            </w:tcMar>
          </w:tcPr>
          <w:p w14:paraId="0036553D" w14:textId="77777777" w:rsidR="003D517B" w:rsidRPr="13DB0463" w:rsidRDefault="003D517B" w:rsidP="003D517B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Agreed</w:t>
            </w:r>
          </w:p>
        </w:tc>
      </w:tr>
      <w:tr w:rsidR="003D517B" w14:paraId="797D5CCB" w14:textId="77777777" w:rsidTr="003D517B">
        <w:trPr>
          <w:trHeight w:val="300"/>
        </w:trPr>
        <w:tc>
          <w:tcPr>
            <w:tcW w:w="701" w:type="dxa"/>
          </w:tcPr>
          <w:p w14:paraId="4849F58A" w14:textId="485F3EF7" w:rsidR="003D517B" w:rsidRPr="003D517B" w:rsidRDefault="003D517B" w:rsidP="003D517B">
            <w:pPr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</w:pPr>
            <w:r w:rsidRPr="003D517B"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253" w:type="dxa"/>
            <w:tcMar>
              <w:left w:w="105" w:type="dxa"/>
              <w:right w:w="105" w:type="dxa"/>
            </w:tcMar>
          </w:tcPr>
          <w:p w14:paraId="61AD3F4B" w14:textId="59BD253A" w:rsidR="003D517B" w:rsidRPr="13DB0463" w:rsidRDefault="003D517B" w:rsidP="003D517B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Safeguarding adults</w:t>
            </w:r>
          </w:p>
        </w:tc>
        <w:tc>
          <w:tcPr>
            <w:tcW w:w="5703" w:type="dxa"/>
            <w:tcMar>
              <w:left w:w="105" w:type="dxa"/>
              <w:right w:w="105" w:type="dxa"/>
            </w:tcMar>
          </w:tcPr>
          <w:p w14:paraId="4E620759" w14:textId="77777777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Janet to edit for discussion/agreement in March</w:t>
            </w:r>
          </w:p>
          <w:p w14:paraId="21C0B8C7" w14:textId="77777777" w:rsidR="003D517B" w:rsidRPr="13DB0463" w:rsidRDefault="003D517B" w:rsidP="003D51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D517B" w14:paraId="5F2D6162" w14:textId="77777777" w:rsidTr="003D517B">
        <w:trPr>
          <w:trHeight w:val="300"/>
        </w:trPr>
        <w:tc>
          <w:tcPr>
            <w:tcW w:w="701" w:type="dxa"/>
          </w:tcPr>
          <w:p w14:paraId="7F4E348D" w14:textId="45E54353" w:rsidR="003D517B" w:rsidRPr="003D517B" w:rsidRDefault="003D517B" w:rsidP="003D517B">
            <w:pPr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</w:pPr>
            <w:r w:rsidRPr="003D517B"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253" w:type="dxa"/>
            <w:tcMar>
              <w:left w:w="105" w:type="dxa"/>
              <w:right w:w="105" w:type="dxa"/>
            </w:tcMar>
          </w:tcPr>
          <w:p w14:paraId="595DC1EB" w14:textId="01218DEC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 xml:space="preserve">Whistleblowing </w:t>
            </w:r>
          </w:p>
        </w:tc>
        <w:tc>
          <w:tcPr>
            <w:tcW w:w="5703" w:type="dxa"/>
            <w:tcMar>
              <w:left w:w="105" w:type="dxa"/>
              <w:right w:w="105" w:type="dxa"/>
            </w:tcMar>
          </w:tcPr>
          <w:p w14:paraId="7CE53D0B" w14:textId="77777777" w:rsidR="003D517B" w:rsidRDefault="003D517B" w:rsidP="003D517B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David and Shiraz have sent comments in</w:t>
            </w:r>
          </w:p>
          <w:p w14:paraId="0163C5B0" w14:textId="77777777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</w:p>
          <w:p w14:paraId="6BA3999F" w14:textId="7645B76F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C</w:t>
            </w:r>
            <w:r w:rsidR="00CF0C7C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W</w:t>
            </w: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 xml:space="preserve"> to edit for discussion/agreement in March</w:t>
            </w:r>
          </w:p>
          <w:p w14:paraId="7E495ACD" w14:textId="77777777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E73E97"/>
                <w:sz w:val="24"/>
                <w:szCs w:val="24"/>
              </w:rPr>
            </w:pPr>
          </w:p>
        </w:tc>
      </w:tr>
      <w:tr w:rsidR="003D517B" w14:paraId="4BDDBF20" w14:textId="77777777" w:rsidTr="003D517B">
        <w:trPr>
          <w:trHeight w:val="300"/>
        </w:trPr>
        <w:tc>
          <w:tcPr>
            <w:tcW w:w="701" w:type="dxa"/>
          </w:tcPr>
          <w:p w14:paraId="49EC7A11" w14:textId="3FB44F4F" w:rsidR="003D517B" w:rsidRPr="003D517B" w:rsidRDefault="003D517B" w:rsidP="003D517B">
            <w:pPr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</w:pPr>
            <w:r w:rsidRPr="003D517B">
              <w:rPr>
                <w:rFonts w:ascii="Century Gothic" w:eastAsia="Century Gothic" w:hAnsi="Century Gothic" w:cs="Century Gothic"/>
                <w:bCs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3253" w:type="dxa"/>
            <w:tcMar>
              <w:left w:w="105" w:type="dxa"/>
              <w:right w:w="105" w:type="dxa"/>
            </w:tcMar>
          </w:tcPr>
          <w:p w14:paraId="6AFDD0A1" w14:textId="77C7E015" w:rsidR="003D517B" w:rsidRDefault="003D517B" w:rsidP="003D517B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13DB046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 xml:space="preserve">Complaints </w:t>
            </w:r>
          </w:p>
        </w:tc>
        <w:tc>
          <w:tcPr>
            <w:tcW w:w="5703" w:type="dxa"/>
            <w:tcMar>
              <w:left w:w="105" w:type="dxa"/>
              <w:right w:w="105" w:type="dxa"/>
            </w:tcMar>
          </w:tcPr>
          <w:p w14:paraId="26399D23" w14:textId="77777777" w:rsidR="003D517B" w:rsidRDefault="003D517B" w:rsidP="003D517B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13DB046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Pete to check if policy consistent with Sutton Council, then policy to be discussed/agreed in March</w:t>
            </w:r>
          </w:p>
          <w:p w14:paraId="0B4E09E1" w14:textId="77777777" w:rsidR="003D517B" w:rsidRDefault="003D517B" w:rsidP="003D51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6905B31" w14:textId="1D998DCF" w:rsidR="13DB0463" w:rsidRDefault="13DB0463" w:rsidP="13DB0463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</w:p>
    <w:p w14:paraId="61DB7FC5" w14:textId="0AD941A1" w:rsidR="13DB0463" w:rsidRDefault="13DB0463" w:rsidP="13DB0463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</w:p>
    <w:p w14:paraId="0C74D598" w14:textId="2B886FEA" w:rsidR="13DB0463" w:rsidRDefault="13DB0463" w:rsidP="13DB0463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</w:p>
    <w:p w14:paraId="46C8BCBE" w14:textId="49AC0A84" w:rsidR="003D517B" w:rsidRDefault="003D517B" w:rsidP="13DB0463">
      <w:pPr>
        <w:rPr>
          <w:rFonts w:ascii="Century Gothic" w:hAnsi="Century Gothic"/>
          <w:b/>
          <w:bCs/>
          <w:color w:val="004F6B"/>
          <w:sz w:val="28"/>
          <w:szCs w:val="28"/>
        </w:rPr>
      </w:pPr>
    </w:p>
    <w:p w14:paraId="681C4D28" w14:textId="77777777" w:rsidR="00CF0C7C" w:rsidRDefault="00CF0C7C" w:rsidP="13DB0463">
      <w:pPr>
        <w:rPr>
          <w:rFonts w:ascii="Century Gothic" w:hAnsi="Century Gothic"/>
          <w:sz w:val="24"/>
          <w:szCs w:val="24"/>
        </w:rPr>
      </w:pPr>
    </w:p>
    <w:p w14:paraId="26E988C5" w14:textId="77777777" w:rsidR="003D517B" w:rsidRDefault="003D517B" w:rsidP="13DB0463">
      <w:pPr>
        <w:rPr>
          <w:rFonts w:ascii="Century Gothic" w:hAnsi="Century Gothic"/>
          <w:sz w:val="24"/>
          <w:szCs w:val="24"/>
        </w:rPr>
      </w:pPr>
    </w:p>
    <w:p w14:paraId="0B4761EB" w14:textId="3FADD72B" w:rsidR="05236361" w:rsidRDefault="05236361" w:rsidP="13DB0463">
      <w:pPr>
        <w:ind w:left="720" w:hanging="720"/>
        <w:rPr>
          <w:rFonts w:ascii="Century Gothic" w:hAnsi="Century Gothic"/>
          <w:b/>
          <w:bCs/>
          <w:color w:val="004F6B"/>
          <w:sz w:val="28"/>
          <w:szCs w:val="28"/>
        </w:rPr>
      </w:pP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lastRenderedPageBreak/>
        <w:t xml:space="preserve">5 </w:t>
      </w:r>
      <w:r>
        <w:tab/>
      </w: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>Trustee recruitment</w:t>
      </w:r>
    </w:p>
    <w:p w14:paraId="7708095E" w14:textId="30C85A18" w:rsidR="3D41D1FD" w:rsidRPr="00CF0C7C" w:rsidRDefault="3D41D1FD" w:rsidP="13DB0463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color w:val="E73E97"/>
          <w:sz w:val="24"/>
          <w:szCs w:val="24"/>
        </w:rPr>
      </w:pPr>
      <w:r w:rsidRPr="00CF0C7C">
        <w:rPr>
          <w:rFonts w:ascii="Century Gothic" w:hAnsi="Century Gothic"/>
          <w:b/>
          <w:bCs/>
          <w:color w:val="E73E97"/>
          <w:sz w:val="24"/>
          <w:szCs w:val="24"/>
        </w:rPr>
        <w:t>Pete to check recruitment pack, then email to Trustees for comments/agreement</w:t>
      </w:r>
    </w:p>
    <w:p w14:paraId="56DE8EFB" w14:textId="6CC7E045" w:rsidR="003D517B" w:rsidRPr="00CF0C7C" w:rsidRDefault="4FF16307" w:rsidP="003D517B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color w:val="E73E97"/>
          <w:sz w:val="24"/>
          <w:szCs w:val="24"/>
        </w:rPr>
      </w:pPr>
      <w:r w:rsidRPr="00CF0C7C">
        <w:rPr>
          <w:rFonts w:ascii="Century Gothic" w:hAnsi="Century Gothic"/>
          <w:b/>
          <w:bCs/>
          <w:color w:val="E73E97"/>
          <w:sz w:val="24"/>
          <w:szCs w:val="24"/>
        </w:rPr>
        <w:t xml:space="preserve">Recruitment update in March </w:t>
      </w:r>
    </w:p>
    <w:p w14:paraId="59E2BF43" w14:textId="37702A88" w:rsidR="5B3929C7" w:rsidRDefault="5B3929C7" w:rsidP="13DB0463">
      <w:pPr>
        <w:ind w:left="720" w:hanging="720"/>
        <w:rPr>
          <w:rFonts w:ascii="Century Gothic" w:hAnsi="Century Gothic"/>
          <w:sz w:val="28"/>
          <w:szCs w:val="28"/>
        </w:rPr>
      </w:pP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 xml:space="preserve">6 </w:t>
      </w:r>
      <w:r>
        <w:tab/>
      </w: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>Conflicts of Interest</w:t>
      </w:r>
    </w:p>
    <w:p w14:paraId="281189CA" w14:textId="1B8D38E7" w:rsidR="5B3929C7" w:rsidRDefault="5B3929C7" w:rsidP="13DB0463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color w:val="E73E97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Does the policy give enough detail about what a Conflict of Interest is?</w:t>
      </w:r>
      <w:r w:rsidR="79308191" w:rsidRPr="13DB0463">
        <w:rPr>
          <w:rFonts w:ascii="Century Gothic" w:hAnsi="Century Gothic"/>
          <w:b/>
          <w:bCs/>
          <w:color w:val="E73E97"/>
          <w:sz w:val="24"/>
          <w:szCs w:val="24"/>
        </w:rPr>
        <w:t xml:space="preserve"> </w:t>
      </w:r>
      <w:r w:rsidR="2BE22C77" w:rsidRPr="13DB0463">
        <w:rPr>
          <w:rFonts w:ascii="Century Gothic" w:hAnsi="Century Gothic"/>
          <w:b/>
          <w:bCs/>
          <w:color w:val="E73E97"/>
          <w:sz w:val="24"/>
          <w:szCs w:val="24"/>
        </w:rPr>
        <w:t xml:space="preserve">CW </w:t>
      </w:r>
      <w:r w:rsidR="79308191" w:rsidRPr="13DB0463">
        <w:rPr>
          <w:rFonts w:ascii="Century Gothic" w:hAnsi="Century Gothic"/>
          <w:b/>
          <w:bCs/>
          <w:color w:val="E73E97"/>
          <w:sz w:val="24"/>
          <w:szCs w:val="24"/>
        </w:rPr>
        <w:t xml:space="preserve">to </w:t>
      </w:r>
      <w:r w:rsidR="2D444D4C" w:rsidRPr="13DB0463">
        <w:rPr>
          <w:rFonts w:ascii="Century Gothic" w:hAnsi="Century Gothic"/>
          <w:b/>
          <w:bCs/>
          <w:color w:val="E73E97"/>
          <w:sz w:val="24"/>
          <w:szCs w:val="24"/>
        </w:rPr>
        <w:t>check with HW England if a more detailed policy available</w:t>
      </w:r>
      <w:r w:rsidR="00CF0C7C">
        <w:rPr>
          <w:rFonts w:ascii="Century Gothic" w:hAnsi="Century Gothic"/>
          <w:b/>
          <w:bCs/>
          <w:color w:val="E73E97"/>
          <w:sz w:val="24"/>
          <w:szCs w:val="24"/>
        </w:rPr>
        <w:t>.</w:t>
      </w:r>
    </w:p>
    <w:p w14:paraId="2CB2CBA5" w14:textId="4B587626" w:rsidR="57D7809E" w:rsidRDefault="57D7809E" w:rsidP="13DB0463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color w:val="E73E97"/>
          <w:sz w:val="24"/>
          <w:szCs w:val="24"/>
        </w:rPr>
      </w:pPr>
      <w:r w:rsidRPr="13DB0463">
        <w:rPr>
          <w:rFonts w:ascii="Century Gothic" w:hAnsi="Century Gothic"/>
          <w:b/>
          <w:bCs/>
          <w:color w:val="E73E97"/>
          <w:sz w:val="24"/>
          <w:szCs w:val="24"/>
        </w:rPr>
        <w:t>CW to share with current Board members th</w:t>
      </w:r>
      <w:r w:rsidR="167C65D0" w:rsidRPr="13DB0463">
        <w:rPr>
          <w:rFonts w:ascii="Century Gothic" w:hAnsi="Century Gothic"/>
          <w:b/>
          <w:bCs/>
          <w:color w:val="E73E97"/>
          <w:sz w:val="24"/>
          <w:szCs w:val="24"/>
        </w:rPr>
        <w:t xml:space="preserve">eir </w:t>
      </w:r>
      <w:r w:rsidRPr="13DB0463">
        <w:rPr>
          <w:rFonts w:ascii="Century Gothic" w:hAnsi="Century Gothic"/>
          <w:b/>
          <w:bCs/>
          <w:color w:val="E73E97"/>
          <w:sz w:val="24"/>
          <w:szCs w:val="24"/>
        </w:rPr>
        <w:t xml:space="preserve">existing declarations of interest, to see if </w:t>
      </w:r>
      <w:r w:rsidR="36BE5C77" w:rsidRPr="13DB0463">
        <w:rPr>
          <w:rFonts w:ascii="Century Gothic" w:hAnsi="Century Gothic"/>
          <w:b/>
          <w:bCs/>
          <w:color w:val="E73E97"/>
          <w:sz w:val="24"/>
          <w:szCs w:val="24"/>
        </w:rPr>
        <w:t>they need updating</w:t>
      </w:r>
    </w:p>
    <w:p w14:paraId="13897855" w14:textId="18F14DDA" w:rsidR="185C33A4" w:rsidRDefault="185C33A4" w:rsidP="13DB0463">
      <w:pPr>
        <w:rPr>
          <w:rFonts w:ascii="Century Gothic" w:hAnsi="Century Gothic"/>
          <w:sz w:val="28"/>
          <w:szCs w:val="28"/>
        </w:rPr>
      </w:pP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 xml:space="preserve">7 </w:t>
      </w:r>
      <w:r>
        <w:tab/>
      </w: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>Trustee roles</w:t>
      </w:r>
    </w:p>
    <w:p w14:paraId="59E66FF6" w14:textId="292545BD" w:rsidR="467B58A3" w:rsidRDefault="467B58A3" w:rsidP="13DB046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It was agreed to discontinue the meetings</w:t>
      </w:r>
      <w:r w:rsidR="78D7432E" w:rsidRPr="13DB0463">
        <w:rPr>
          <w:rFonts w:ascii="Century Gothic" w:hAnsi="Century Gothic"/>
          <w:sz w:val="24"/>
          <w:szCs w:val="24"/>
        </w:rPr>
        <w:t xml:space="preserve"> between </w:t>
      </w:r>
      <w:r w:rsidR="47AA6C9D" w:rsidRPr="13DB0463">
        <w:rPr>
          <w:rFonts w:ascii="Century Gothic" w:hAnsi="Century Gothic"/>
          <w:sz w:val="24"/>
          <w:szCs w:val="24"/>
        </w:rPr>
        <w:t>the SWL Executive Officer</w:t>
      </w:r>
      <w:r w:rsidR="00CF0C7C">
        <w:rPr>
          <w:rFonts w:ascii="Century Gothic" w:hAnsi="Century Gothic"/>
          <w:sz w:val="24"/>
          <w:szCs w:val="24"/>
        </w:rPr>
        <w:t xml:space="preserve"> </w:t>
      </w:r>
      <w:r w:rsidR="47AA6C9D" w:rsidRPr="13DB0463">
        <w:rPr>
          <w:rFonts w:ascii="Century Gothic" w:hAnsi="Century Gothic"/>
          <w:sz w:val="24"/>
          <w:szCs w:val="24"/>
        </w:rPr>
        <w:t xml:space="preserve">and a designated </w:t>
      </w:r>
      <w:r w:rsidR="78D7432E" w:rsidRPr="13DB0463">
        <w:rPr>
          <w:rFonts w:ascii="Century Gothic" w:hAnsi="Century Gothic"/>
          <w:sz w:val="24"/>
          <w:szCs w:val="24"/>
        </w:rPr>
        <w:t>Board member</w:t>
      </w:r>
      <w:r w:rsidR="3AF53B49" w:rsidRPr="13DB0463">
        <w:rPr>
          <w:rFonts w:ascii="Century Gothic" w:hAnsi="Century Gothic"/>
          <w:sz w:val="24"/>
          <w:szCs w:val="24"/>
        </w:rPr>
        <w:t xml:space="preserve">, </w:t>
      </w:r>
      <w:r w:rsidR="1BB51876" w:rsidRPr="13DB0463">
        <w:rPr>
          <w:rFonts w:ascii="Century Gothic" w:hAnsi="Century Gothic"/>
          <w:sz w:val="24"/>
          <w:szCs w:val="24"/>
        </w:rPr>
        <w:t>as the</w:t>
      </w:r>
      <w:r w:rsidR="00CF0C7C">
        <w:rPr>
          <w:rFonts w:ascii="Century Gothic" w:hAnsi="Century Gothic"/>
          <w:sz w:val="24"/>
          <w:szCs w:val="24"/>
        </w:rPr>
        <w:t xml:space="preserve"> Executive </w:t>
      </w:r>
      <w:proofErr w:type="gramStart"/>
      <w:r w:rsidR="00CF0C7C">
        <w:rPr>
          <w:rFonts w:ascii="Century Gothic" w:hAnsi="Century Gothic"/>
          <w:sz w:val="24"/>
          <w:szCs w:val="24"/>
        </w:rPr>
        <w:t xml:space="preserve">Officer </w:t>
      </w:r>
      <w:r w:rsidR="3AF53B49" w:rsidRPr="13DB0463">
        <w:rPr>
          <w:rFonts w:ascii="Century Gothic" w:hAnsi="Century Gothic"/>
          <w:sz w:val="24"/>
          <w:szCs w:val="24"/>
        </w:rPr>
        <w:t xml:space="preserve"> </w:t>
      </w:r>
      <w:r w:rsidR="002F7A4C">
        <w:rPr>
          <w:rFonts w:ascii="Century Gothic" w:hAnsi="Century Gothic"/>
          <w:sz w:val="24"/>
          <w:szCs w:val="24"/>
        </w:rPr>
        <w:t>already</w:t>
      </w:r>
      <w:proofErr w:type="gramEnd"/>
      <w:r w:rsidR="002F7A4C">
        <w:rPr>
          <w:rFonts w:ascii="Century Gothic" w:hAnsi="Century Gothic"/>
          <w:sz w:val="24"/>
          <w:szCs w:val="24"/>
        </w:rPr>
        <w:t xml:space="preserve"> </w:t>
      </w:r>
      <w:r w:rsidR="3AF53B49" w:rsidRPr="13DB0463">
        <w:rPr>
          <w:rFonts w:ascii="Century Gothic" w:hAnsi="Century Gothic"/>
          <w:sz w:val="24"/>
          <w:szCs w:val="24"/>
        </w:rPr>
        <w:t>attend</w:t>
      </w:r>
      <w:r w:rsidR="00CF0C7C">
        <w:rPr>
          <w:rFonts w:ascii="Century Gothic" w:hAnsi="Century Gothic"/>
          <w:sz w:val="24"/>
          <w:szCs w:val="24"/>
        </w:rPr>
        <w:t>s</w:t>
      </w:r>
      <w:r w:rsidR="3AF53B49" w:rsidRPr="13DB0463">
        <w:rPr>
          <w:rFonts w:ascii="Century Gothic" w:hAnsi="Century Gothic"/>
          <w:sz w:val="24"/>
          <w:szCs w:val="24"/>
        </w:rPr>
        <w:t xml:space="preserve"> the Board three times a year, and ha</w:t>
      </w:r>
      <w:r w:rsidR="00CF0C7C">
        <w:rPr>
          <w:rFonts w:ascii="Century Gothic" w:hAnsi="Century Gothic"/>
          <w:sz w:val="24"/>
          <w:szCs w:val="24"/>
        </w:rPr>
        <w:t>s</w:t>
      </w:r>
      <w:r w:rsidR="3AF53B49" w:rsidRPr="13DB0463">
        <w:rPr>
          <w:rFonts w:ascii="Century Gothic" w:hAnsi="Century Gothic"/>
          <w:sz w:val="24"/>
          <w:szCs w:val="24"/>
        </w:rPr>
        <w:t xml:space="preserve"> regular catch ups with the CEO</w:t>
      </w:r>
    </w:p>
    <w:p w14:paraId="45FF3078" w14:textId="2959928F" w:rsidR="13DB0463" w:rsidRPr="003D517B" w:rsidRDefault="185C33A4" w:rsidP="13DB0463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E73E97"/>
          <w:sz w:val="24"/>
          <w:szCs w:val="24"/>
        </w:rPr>
      </w:pPr>
      <w:r w:rsidRPr="13DB0463">
        <w:rPr>
          <w:rFonts w:ascii="Century Gothic" w:hAnsi="Century Gothic"/>
          <w:b/>
          <w:bCs/>
          <w:color w:val="E73E97"/>
          <w:sz w:val="24"/>
          <w:szCs w:val="24"/>
        </w:rPr>
        <w:t xml:space="preserve">Pete to review </w:t>
      </w:r>
      <w:r w:rsidR="6472B06D" w:rsidRPr="13DB0463">
        <w:rPr>
          <w:rFonts w:ascii="Century Gothic" w:hAnsi="Century Gothic"/>
          <w:b/>
          <w:bCs/>
          <w:color w:val="E73E97"/>
          <w:sz w:val="24"/>
          <w:szCs w:val="24"/>
        </w:rPr>
        <w:t xml:space="preserve">Trustee meeting attendance for </w:t>
      </w:r>
      <w:r w:rsidRPr="13DB0463">
        <w:rPr>
          <w:rFonts w:ascii="Century Gothic" w:hAnsi="Century Gothic"/>
          <w:b/>
          <w:bCs/>
          <w:color w:val="E73E97"/>
          <w:sz w:val="24"/>
          <w:szCs w:val="24"/>
        </w:rPr>
        <w:t>discussion/agreement in March</w:t>
      </w:r>
    </w:p>
    <w:p w14:paraId="47765AEE" w14:textId="510A49D5" w:rsidR="33CBC799" w:rsidRDefault="33CBC799" w:rsidP="13DB0463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 xml:space="preserve">8 </w:t>
      </w:r>
      <w:r>
        <w:tab/>
      </w: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>Work Update</w:t>
      </w:r>
    </w:p>
    <w:p w14:paraId="1344DF26" w14:textId="7E5FB7D2" w:rsidR="5A59FDA7" w:rsidRDefault="5A59FDA7" w:rsidP="13DB046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AM gave a verbal update on the following, with some discussion with the Board:</w:t>
      </w:r>
    </w:p>
    <w:p w14:paraId="6BA72EF4" w14:textId="0ADAC0D6" w:rsidR="5F0535C6" w:rsidRDefault="5F0535C6" w:rsidP="003D517B">
      <w:pPr>
        <w:ind w:firstLine="720"/>
        <w:rPr>
          <w:rFonts w:ascii="Century Gothic" w:hAnsi="Century Gothic"/>
          <w:i/>
          <w:iCs/>
          <w:sz w:val="24"/>
          <w:szCs w:val="24"/>
        </w:rPr>
      </w:pPr>
      <w:r w:rsidRPr="13DB0463">
        <w:rPr>
          <w:rFonts w:ascii="Century Gothic" w:hAnsi="Century Gothic"/>
          <w:i/>
          <w:iCs/>
          <w:sz w:val="24"/>
          <w:szCs w:val="24"/>
        </w:rPr>
        <w:t>Sutton Community Mental Health Transformation Survey</w:t>
      </w:r>
    </w:p>
    <w:p w14:paraId="0F2E3822" w14:textId="72CFC6EE" w:rsidR="0ECF6117" w:rsidRDefault="0ECF6117" w:rsidP="003D517B">
      <w:pPr>
        <w:ind w:firstLine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Results from s</w:t>
      </w:r>
      <w:r w:rsidR="17EC2D18" w:rsidRPr="13DB0463">
        <w:rPr>
          <w:rFonts w:ascii="Century Gothic" w:hAnsi="Century Gothic"/>
          <w:sz w:val="24"/>
          <w:szCs w:val="24"/>
        </w:rPr>
        <w:t xml:space="preserve">econd </w:t>
      </w:r>
      <w:r w:rsidR="751CB0E1" w:rsidRPr="13DB0463">
        <w:rPr>
          <w:rFonts w:ascii="Century Gothic" w:hAnsi="Century Gothic"/>
          <w:sz w:val="24"/>
          <w:szCs w:val="24"/>
        </w:rPr>
        <w:t>survey</w:t>
      </w:r>
      <w:r w:rsidR="17EC2D18" w:rsidRPr="13DB0463">
        <w:rPr>
          <w:rFonts w:ascii="Century Gothic" w:hAnsi="Century Gothic"/>
          <w:sz w:val="24"/>
          <w:szCs w:val="24"/>
        </w:rPr>
        <w:t xml:space="preserve"> shared with South West London &amp; St </w:t>
      </w:r>
      <w:r>
        <w:tab/>
      </w:r>
      <w:r>
        <w:tab/>
      </w:r>
      <w:r w:rsidR="17EC2D18" w:rsidRPr="13DB0463">
        <w:rPr>
          <w:rFonts w:ascii="Century Gothic" w:hAnsi="Century Gothic"/>
          <w:sz w:val="24"/>
          <w:szCs w:val="24"/>
        </w:rPr>
        <w:t xml:space="preserve">George’s Mental Health Trust on 31/10/23. AM contacted Trust in </w:t>
      </w:r>
      <w:r>
        <w:tab/>
      </w:r>
      <w:r>
        <w:tab/>
      </w:r>
      <w:r w:rsidR="17EC2D18" w:rsidRPr="13DB0463">
        <w:rPr>
          <w:rFonts w:ascii="Century Gothic" w:hAnsi="Century Gothic"/>
          <w:sz w:val="24"/>
          <w:szCs w:val="24"/>
        </w:rPr>
        <w:t xml:space="preserve">January for </w:t>
      </w:r>
      <w:r w:rsidR="2333F3D8" w:rsidRPr="13DB0463">
        <w:rPr>
          <w:rFonts w:ascii="Century Gothic" w:hAnsi="Century Gothic"/>
          <w:sz w:val="24"/>
          <w:szCs w:val="24"/>
        </w:rPr>
        <w:t xml:space="preserve">response and plan for third </w:t>
      </w:r>
      <w:r w:rsidR="6E8130FE" w:rsidRPr="13DB0463">
        <w:rPr>
          <w:rFonts w:ascii="Century Gothic" w:hAnsi="Century Gothic"/>
          <w:sz w:val="24"/>
          <w:szCs w:val="24"/>
        </w:rPr>
        <w:t>survey</w:t>
      </w:r>
    </w:p>
    <w:p w14:paraId="077A037B" w14:textId="19D77EC9" w:rsidR="5F0535C6" w:rsidRDefault="5F0535C6" w:rsidP="003D517B">
      <w:pPr>
        <w:ind w:firstLine="720"/>
        <w:rPr>
          <w:rFonts w:ascii="Century Gothic" w:hAnsi="Century Gothic"/>
          <w:i/>
          <w:iCs/>
          <w:sz w:val="24"/>
          <w:szCs w:val="24"/>
        </w:rPr>
      </w:pPr>
      <w:r w:rsidRPr="13DB0463">
        <w:rPr>
          <w:rFonts w:ascii="Century Gothic" w:hAnsi="Century Gothic"/>
          <w:i/>
          <w:iCs/>
          <w:sz w:val="24"/>
          <w:szCs w:val="24"/>
        </w:rPr>
        <w:t>P</w:t>
      </w:r>
      <w:r w:rsidR="1235ED4F" w:rsidRPr="13DB0463">
        <w:rPr>
          <w:rFonts w:ascii="Century Gothic" w:hAnsi="Century Gothic"/>
          <w:i/>
          <w:iCs/>
          <w:sz w:val="24"/>
          <w:szCs w:val="24"/>
        </w:rPr>
        <w:t xml:space="preserve">atient </w:t>
      </w:r>
      <w:r w:rsidRPr="13DB0463">
        <w:rPr>
          <w:rFonts w:ascii="Century Gothic" w:hAnsi="Century Gothic"/>
          <w:i/>
          <w:iCs/>
          <w:sz w:val="24"/>
          <w:szCs w:val="24"/>
        </w:rPr>
        <w:t>R</w:t>
      </w:r>
      <w:r w:rsidR="2DD4EA67" w:rsidRPr="13DB0463">
        <w:rPr>
          <w:rFonts w:ascii="Century Gothic" w:hAnsi="Century Gothic"/>
          <w:i/>
          <w:iCs/>
          <w:sz w:val="24"/>
          <w:szCs w:val="24"/>
        </w:rPr>
        <w:t xml:space="preserve">eference </w:t>
      </w:r>
      <w:r w:rsidRPr="13DB0463">
        <w:rPr>
          <w:rFonts w:ascii="Century Gothic" w:hAnsi="Century Gothic"/>
          <w:i/>
          <w:iCs/>
          <w:sz w:val="24"/>
          <w:szCs w:val="24"/>
        </w:rPr>
        <w:t>G</w:t>
      </w:r>
      <w:r w:rsidR="4D500D84" w:rsidRPr="13DB0463">
        <w:rPr>
          <w:rFonts w:ascii="Century Gothic" w:hAnsi="Century Gothic"/>
          <w:i/>
          <w:iCs/>
          <w:sz w:val="24"/>
          <w:szCs w:val="24"/>
        </w:rPr>
        <w:t>roup (PRG)</w:t>
      </w:r>
      <w:r w:rsidRPr="13DB0463">
        <w:rPr>
          <w:rFonts w:ascii="Century Gothic" w:hAnsi="Century Gothic"/>
          <w:i/>
          <w:iCs/>
          <w:sz w:val="24"/>
          <w:szCs w:val="24"/>
        </w:rPr>
        <w:t>/P</w:t>
      </w:r>
      <w:r w:rsidR="28950C3D" w:rsidRPr="13DB0463">
        <w:rPr>
          <w:rFonts w:ascii="Century Gothic" w:hAnsi="Century Gothic"/>
          <w:i/>
          <w:iCs/>
          <w:sz w:val="24"/>
          <w:szCs w:val="24"/>
        </w:rPr>
        <w:t xml:space="preserve">atient </w:t>
      </w:r>
      <w:r w:rsidRPr="13DB0463">
        <w:rPr>
          <w:rFonts w:ascii="Century Gothic" w:hAnsi="Century Gothic"/>
          <w:i/>
          <w:iCs/>
          <w:sz w:val="24"/>
          <w:szCs w:val="24"/>
        </w:rPr>
        <w:t>P</w:t>
      </w:r>
      <w:r w:rsidR="3134A277" w:rsidRPr="13DB0463">
        <w:rPr>
          <w:rFonts w:ascii="Century Gothic" w:hAnsi="Century Gothic"/>
          <w:i/>
          <w:iCs/>
          <w:sz w:val="24"/>
          <w:szCs w:val="24"/>
        </w:rPr>
        <w:t xml:space="preserve">articipation </w:t>
      </w:r>
      <w:r w:rsidRPr="13DB0463">
        <w:rPr>
          <w:rFonts w:ascii="Century Gothic" w:hAnsi="Century Gothic"/>
          <w:i/>
          <w:iCs/>
          <w:sz w:val="24"/>
          <w:szCs w:val="24"/>
        </w:rPr>
        <w:t>G</w:t>
      </w:r>
      <w:r w:rsidR="53A0BB90" w:rsidRPr="13DB0463">
        <w:rPr>
          <w:rFonts w:ascii="Century Gothic" w:hAnsi="Century Gothic"/>
          <w:i/>
          <w:iCs/>
          <w:sz w:val="24"/>
          <w:szCs w:val="24"/>
        </w:rPr>
        <w:t>roups (PPGs)</w:t>
      </w:r>
    </w:p>
    <w:p w14:paraId="5F576778" w14:textId="6A390FD0" w:rsidR="4A4F2B18" w:rsidRDefault="4A4F2B18" w:rsidP="003D517B">
      <w:pPr>
        <w:ind w:firstLine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 xml:space="preserve">Topics for </w:t>
      </w:r>
      <w:r w:rsidR="53DADCAC" w:rsidRPr="13DB0463">
        <w:rPr>
          <w:rFonts w:ascii="Century Gothic" w:hAnsi="Century Gothic"/>
          <w:sz w:val="24"/>
          <w:szCs w:val="24"/>
        </w:rPr>
        <w:t>2024</w:t>
      </w:r>
      <w:r w:rsidRPr="13DB0463">
        <w:rPr>
          <w:rFonts w:ascii="Century Gothic" w:hAnsi="Century Gothic"/>
          <w:sz w:val="24"/>
          <w:szCs w:val="24"/>
        </w:rPr>
        <w:t xml:space="preserve">: Dentistry, Dementia, Carers, Palliative Care, </w:t>
      </w:r>
      <w:r>
        <w:tab/>
      </w:r>
      <w:r>
        <w:tab/>
      </w:r>
      <w:r w:rsidRPr="13DB0463">
        <w:rPr>
          <w:rFonts w:ascii="Century Gothic" w:hAnsi="Century Gothic"/>
          <w:sz w:val="24"/>
          <w:szCs w:val="24"/>
        </w:rPr>
        <w:t xml:space="preserve">Musculoskeletal </w:t>
      </w:r>
      <w:r w:rsidR="251E4FCD" w:rsidRPr="13DB0463">
        <w:rPr>
          <w:rFonts w:ascii="Century Gothic" w:hAnsi="Century Gothic"/>
          <w:sz w:val="24"/>
          <w:szCs w:val="24"/>
        </w:rPr>
        <w:t>Health</w:t>
      </w:r>
      <w:r w:rsidR="4CC98E18" w:rsidRPr="13DB0463">
        <w:rPr>
          <w:rFonts w:ascii="Century Gothic" w:hAnsi="Century Gothic"/>
          <w:sz w:val="24"/>
          <w:szCs w:val="24"/>
        </w:rPr>
        <w:t xml:space="preserve">. Group continuing to support Dr </w:t>
      </w:r>
      <w:r>
        <w:tab/>
      </w:r>
      <w:r>
        <w:tab/>
      </w:r>
      <w:r>
        <w:tab/>
      </w:r>
      <w:r w:rsidR="4CC98E18" w:rsidRPr="13DB0463">
        <w:rPr>
          <w:rFonts w:ascii="Century Gothic" w:hAnsi="Century Gothic"/>
          <w:sz w:val="24"/>
          <w:szCs w:val="24"/>
        </w:rPr>
        <w:t>Calverley’s work on learning disability access to primary care in Sutton</w:t>
      </w:r>
    </w:p>
    <w:p w14:paraId="24DA819E" w14:textId="35399CE3" w:rsidR="5F0535C6" w:rsidRDefault="5F0535C6" w:rsidP="003D517B">
      <w:pPr>
        <w:ind w:firstLine="720"/>
        <w:rPr>
          <w:rFonts w:ascii="Century Gothic" w:hAnsi="Century Gothic"/>
          <w:i/>
          <w:iCs/>
          <w:sz w:val="24"/>
          <w:szCs w:val="24"/>
        </w:rPr>
      </w:pPr>
      <w:r w:rsidRPr="13DB0463">
        <w:rPr>
          <w:rFonts w:ascii="Century Gothic" w:hAnsi="Century Gothic"/>
          <w:i/>
          <w:iCs/>
          <w:sz w:val="24"/>
          <w:szCs w:val="24"/>
        </w:rPr>
        <w:t>Palliative Care Coordination Hub Survey</w:t>
      </w:r>
    </w:p>
    <w:p w14:paraId="0DF63726" w14:textId="5E39F518" w:rsidR="74FE631B" w:rsidRDefault="74FE631B" w:rsidP="003D517B">
      <w:pPr>
        <w:ind w:left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 xml:space="preserve">Two rounds of surveys done to date, in </w:t>
      </w:r>
      <w:r w:rsidR="09275A68" w:rsidRPr="13DB0463">
        <w:rPr>
          <w:rFonts w:ascii="Century Gothic" w:hAnsi="Century Gothic"/>
          <w:sz w:val="24"/>
          <w:szCs w:val="24"/>
        </w:rPr>
        <w:t xml:space="preserve">Q3 </w:t>
      </w:r>
      <w:r w:rsidRPr="13DB0463">
        <w:rPr>
          <w:rFonts w:ascii="Century Gothic" w:hAnsi="Century Gothic"/>
          <w:sz w:val="24"/>
          <w:szCs w:val="24"/>
        </w:rPr>
        <w:t>202</w:t>
      </w:r>
      <w:r w:rsidR="4E95F114" w:rsidRPr="13DB0463">
        <w:rPr>
          <w:rFonts w:ascii="Century Gothic" w:hAnsi="Century Gothic"/>
          <w:sz w:val="24"/>
          <w:szCs w:val="24"/>
        </w:rPr>
        <w:t>0</w:t>
      </w:r>
      <w:r w:rsidRPr="13DB0463">
        <w:rPr>
          <w:rFonts w:ascii="Century Gothic" w:hAnsi="Century Gothic"/>
          <w:sz w:val="24"/>
          <w:szCs w:val="24"/>
        </w:rPr>
        <w:t xml:space="preserve"> and </w:t>
      </w:r>
      <w:r w:rsidR="00CF0C7C">
        <w:rPr>
          <w:rFonts w:ascii="Century Gothic" w:hAnsi="Century Gothic"/>
          <w:sz w:val="24"/>
          <w:szCs w:val="24"/>
        </w:rPr>
        <w:t xml:space="preserve">Q3 </w:t>
      </w:r>
      <w:r w:rsidRPr="13DB0463">
        <w:rPr>
          <w:rFonts w:ascii="Century Gothic" w:hAnsi="Century Gothic"/>
          <w:sz w:val="24"/>
          <w:szCs w:val="24"/>
        </w:rPr>
        <w:t>202</w:t>
      </w:r>
      <w:r w:rsidR="0D8EE443" w:rsidRPr="13DB0463">
        <w:rPr>
          <w:rFonts w:ascii="Century Gothic" w:hAnsi="Century Gothic"/>
          <w:sz w:val="24"/>
          <w:szCs w:val="24"/>
        </w:rPr>
        <w:t>2</w:t>
      </w:r>
      <w:r w:rsidRPr="13DB0463">
        <w:rPr>
          <w:rFonts w:ascii="Century Gothic" w:hAnsi="Century Gothic"/>
          <w:sz w:val="24"/>
          <w:szCs w:val="24"/>
        </w:rPr>
        <w:t xml:space="preserve">. </w:t>
      </w:r>
      <w:r w:rsidR="0F455A1F" w:rsidRPr="13DB0463">
        <w:rPr>
          <w:rFonts w:ascii="Century Gothic" w:hAnsi="Century Gothic"/>
          <w:sz w:val="24"/>
          <w:szCs w:val="24"/>
        </w:rPr>
        <w:t>Pete and Andrew met with Hub Operational Manager in Winter 2023</w:t>
      </w:r>
      <w:r w:rsidR="4807DB0E" w:rsidRPr="13DB0463">
        <w:rPr>
          <w:rFonts w:ascii="Century Gothic" w:hAnsi="Century Gothic"/>
          <w:sz w:val="24"/>
          <w:szCs w:val="24"/>
        </w:rPr>
        <w:t xml:space="preserve"> to plan third round. </w:t>
      </w:r>
      <w:r w:rsidR="06ACC040" w:rsidRPr="13DB0463">
        <w:rPr>
          <w:rFonts w:ascii="Century Gothic" w:hAnsi="Century Gothic"/>
          <w:sz w:val="24"/>
          <w:szCs w:val="24"/>
        </w:rPr>
        <w:t xml:space="preserve">Now waiting for update from </w:t>
      </w:r>
      <w:r w:rsidR="00CF0C7C">
        <w:rPr>
          <w:rFonts w:ascii="Century Gothic" w:hAnsi="Century Gothic"/>
          <w:sz w:val="24"/>
          <w:szCs w:val="24"/>
        </w:rPr>
        <w:t>t</w:t>
      </w:r>
      <w:r w:rsidR="06ACC040" w:rsidRPr="13DB0463">
        <w:rPr>
          <w:rFonts w:ascii="Century Gothic" w:hAnsi="Century Gothic"/>
          <w:sz w:val="24"/>
          <w:szCs w:val="24"/>
        </w:rPr>
        <w:t>h</w:t>
      </w:r>
      <w:r w:rsidR="214C314C" w:rsidRPr="13DB0463">
        <w:rPr>
          <w:rFonts w:ascii="Century Gothic" w:hAnsi="Century Gothic"/>
          <w:sz w:val="24"/>
          <w:szCs w:val="24"/>
        </w:rPr>
        <w:t>e</w:t>
      </w:r>
      <w:r w:rsidR="00CF0C7C">
        <w:rPr>
          <w:rFonts w:ascii="Century Gothic" w:hAnsi="Century Gothic"/>
          <w:sz w:val="24"/>
          <w:szCs w:val="24"/>
        </w:rPr>
        <w:t>i</w:t>
      </w:r>
      <w:r w:rsidR="214C314C" w:rsidRPr="13DB0463">
        <w:rPr>
          <w:rFonts w:ascii="Century Gothic" w:hAnsi="Century Gothic"/>
          <w:sz w:val="24"/>
          <w:szCs w:val="24"/>
        </w:rPr>
        <w:t>r team</w:t>
      </w:r>
      <w:r w:rsidR="33A3484D" w:rsidRPr="13DB0463">
        <w:rPr>
          <w:rFonts w:ascii="Century Gothic" w:hAnsi="Century Gothic"/>
          <w:sz w:val="24"/>
          <w:szCs w:val="24"/>
        </w:rPr>
        <w:t xml:space="preserve">. Andrew to chase end of January </w:t>
      </w:r>
    </w:p>
    <w:p w14:paraId="707C7979" w14:textId="724D1C67" w:rsidR="00CF0C7C" w:rsidRDefault="00CF0C7C" w:rsidP="003D517B">
      <w:pPr>
        <w:ind w:left="720"/>
        <w:rPr>
          <w:rFonts w:ascii="Century Gothic" w:hAnsi="Century Gothic"/>
          <w:sz w:val="24"/>
          <w:szCs w:val="24"/>
        </w:rPr>
      </w:pPr>
    </w:p>
    <w:p w14:paraId="13478897" w14:textId="3A4FD55C" w:rsidR="00CF0C7C" w:rsidRDefault="00CF0C7C" w:rsidP="003D517B">
      <w:pPr>
        <w:ind w:left="720"/>
        <w:rPr>
          <w:rFonts w:ascii="Century Gothic" w:hAnsi="Century Gothic"/>
          <w:sz w:val="24"/>
          <w:szCs w:val="24"/>
        </w:rPr>
      </w:pPr>
    </w:p>
    <w:p w14:paraId="23B8EF5C" w14:textId="77777777" w:rsidR="00CF0C7C" w:rsidRDefault="00CF0C7C" w:rsidP="003D517B">
      <w:pPr>
        <w:ind w:left="720"/>
        <w:rPr>
          <w:rFonts w:ascii="Century Gothic" w:hAnsi="Century Gothic"/>
          <w:sz w:val="24"/>
          <w:szCs w:val="24"/>
        </w:rPr>
      </w:pPr>
    </w:p>
    <w:p w14:paraId="4774189F" w14:textId="3DAFC57F" w:rsidR="5F0535C6" w:rsidRDefault="5F0535C6" w:rsidP="003D517B">
      <w:pPr>
        <w:ind w:firstLine="720"/>
        <w:rPr>
          <w:rFonts w:ascii="Century Gothic" w:hAnsi="Century Gothic"/>
          <w:i/>
          <w:iCs/>
          <w:sz w:val="24"/>
          <w:szCs w:val="24"/>
        </w:rPr>
      </w:pPr>
      <w:r w:rsidRPr="13DB0463">
        <w:rPr>
          <w:rFonts w:ascii="Century Gothic" w:hAnsi="Century Gothic"/>
          <w:i/>
          <w:iCs/>
          <w:sz w:val="24"/>
          <w:szCs w:val="24"/>
        </w:rPr>
        <w:lastRenderedPageBreak/>
        <w:t>Primary Care Networks</w:t>
      </w:r>
      <w:r w:rsidR="1E83D78A" w:rsidRPr="13DB0463">
        <w:rPr>
          <w:rFonts w:ascii="Century Gothic" w:hAnsi="Century Gothic"/>
          <w:i/>
          <w:iCs/>
          <w:sz w:val="24"/>
          <w:szCs w:val="24"/>
        </w:rPr>
        <w:t xml:space="preserve"> (PCNs)</w:t>
      </w:r>
      <w:r w:rsidRPr="13DB0463">
        <w:rPr>
          <w:rFonts w:ascii="Century Gothic" w:hAnsi="Century Gothic"/>
          <w:i/>
          <w:iCs/>
          <w:sz w:val="24"/>
          <w:szCs w:val="24"/>
        </w:rPr>
        <w:t>/ Integrated Neighbourhood Teams</w:t>
      </w:r>
      <w:r w:rsidR="4DAEA3DB" w:rsidRPr="13DB0463">
        <w:rPr>
          <w:rFonts w:ascii="Century Gothic" w:hAnsi="Century Gothic"/>
          <w:i/>
          <w:iCs/>
          <w:sz w:val="24"/>
          <w:szCs w:val="24"/>
        </w:rPr>
        <w:t xml:space="preserve"> (INTs)</w:t>
      </w:r>
    </w:p>
    <w:p w14:paraId="7DF14A30" w14:textId="0A662EAA" w:rsidR="003D517B" w:rsidRDefault="4DAEA3DB" w:rsidP="00CF0C7C">
      <w:pPr>
        <w:ind w:left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 xml:space="preserve">Andrew has organised </w:t>
      </w:r>
      <w:r w:rsidR="5A7BD0A3" w:rsidRPr="13DB0463">
        <w:rPr>
          <w:rFonts w:ascii="Century Gothic" w:hAnsi="Century Gothic"/>
          <w:sz w:val="24"/>
          <w:szCs w:val="24"/>
        </w:rPr>
        <w:t xml:space="preserve">for </w:t>
      </w:r>
      <w:r w:rsidRPr="13DB0463">
        <w:rPr>
          <w:rFonts w:ascii="Century Gothic" w:hAnsi="Century Gothic"/>
          <w:sz w:val="24"/>
          <w:szCs w:val="24"/>
        </w:rPr>
        <w:t>PRG volunteers to attend INT meetings</w:t>
      </w:r>
      <w:r w:rsidR="542D27B6" w:rsidRPr="13DB0463">
        <w:rPr>
          <w:rFonts w:ascii="Century Gothic" w:hAnsi="Century Gothic"/>
          <w:sz w:val="24"/>
          <w:szCs w:val="24"/>
        </w:rPr>
        <w:t xml:space="preserve">. </w:t>
      </w:r>
      <w:r w:rsidR="00CF0C7C">
        <w:rPr>
          <w:rFonts w:ascii="Century Gothic" w:hAnsi="Century Gothic"/>
          <w:sz w:val="24"/>
          <w:szCs w:val="24"/>
        </w:rPr>
        <w:t xml:space="preserve">In late 2023, </w:t>
      </w:r>
      <w:r w:rsidR="3AC84AB0" w:rsidRPr="13DB0463">
        <w:rPr>
          <w:rFonts w:ascii="Century Gothic" w:hAnsi="Century Gothic"/>
          <w:sz w:val="24"/>
          <w:szCs w:val="24"/>
        </w:rPr>
        <w:t>Colin and Pete presented</w:t>
      </w:r>
      <w:r w:rsidR="57C59B06" w:rsidRPr="13DB0463">
        <w:rPr>
          <w:rFonts w:ascii="Century Gothic" w:hAnsi="Century Gothic"/>
          <w:sz w:val="24"/>
          <w:szCs w:val="24"/>
        </w:rPr>
        <w:t xml:space="preserve"> to the INTs</w:t>
      </w:r>
      <w:r w:rsidR="3AC84AB0" w:rsidRPr="13DB0463">
        <w:rPr>
          <w:rFonts w:ascii="Century Gothic" w:hAnsi="Century Gothic"/>
          <w:sz w:val="24"/>
          <w:szCs w:val="24"/>
        </w:rPr>
        <w:t xml:space="preserve"> </w:t>
      </w:r>
      <w:r w:rsidR="03BAEF2E" w:rsidRPr="13DB0463">
        <w:rPr>
          <w:rFonts w:ascii="Century Gothic" w:hAnsi="Century Gothic"/>
          <w:sz w:val="24"/>
          <w:szCs w:val="24"/>
        </w:rPr>
        <w:t xml:space="preserve">the </w:t>
      </w:r>
      <w:r w:rsidR="3AC84AB0" w:rsidRPr="13DB0463">
        <w:rPr>
          <w:rFonts w:ascii="Century Gothic" w:hAnsi="Century Gothic"/>
          <w:sz w:val="24"/>
          <w:szCs w:val="24"/>
        </w:rPr>
        <w:t>HWS’</w:t>
      </w:r>
      <w:r w:rsidR="1920B5D5" w:rsidRPr="13DB0463">
        <w:rPr>
          <w:rFonts w:ascii="Century Gothic" w:hAnsi="Century Gothic"/>
          <w:sz w:val="24"/>
          <w:szCs w:val="24"/>
        </w:rPr>
        <w:t xml:space="preserve"> report on</w:t>
      </w:r>
      <w:r w:rsidR="3AC84AB0" w:rsidRPr="13DB0463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3AC84AB0" w:rsidRPr="13DB0463">
        <w:rPr>
          <w:rFonts w:ascii="Century Gothic" w:hAnsi="Century Gothic"/>
          <w:sz w:val="24"/>
          <w:szCs w:val="24"/>
        </w:rPr>
        <w:t>9-11 year</w:t>
      </w:r>
      <w:proofErr w:type="gramEnd"/>
      <w:r w:rsidR="3AC84AB0" w:rsidRPr="13DB0463">
        <w:rPr>
          <w:rFonts w:ascii="Century Gothic" w:hAnsi="Century Gothic"/>
          <w:sz w:val="24"/>
          <w:szCs w:val="24"/>
        </w:rPr>
        <w:t xml:space="preserve"> </w:t>
      </w:r>
      <w:r w:rsidR="5932E9A5" w:rsidRPr="13DB0463">
        <w:rPr>
          <w:rFonts w:ascii="Century Gothic" w:hAnsi="Century Gothic"/>
          <w:sz w:val="24"/>
          <w:szCs w:val="24"/>
        </w:rPr>
        <w:t xml:space="preserve">olds’ Mental Health </w:t>
      </w:r>
      <w:r w:rsidR="451609FC" w:rsidRPr="13DB0463">
        <w:rPr>
          <w:rFonts w:ascii="Century Gothic" w:hAnsi="Century Gothic"/>
          <w:sz w:val="24"/>
          <w:szCs w:val="24"/>
        </w:rPr>
        <w:t>before and after the COVID-19 pandemic</w:t>
      </w:r>
      <w:r w:rsidR="5E38AB94" w:rsidRPr="13DB0463">
        <w:rPr>
          <w:rFonts w:ascii="Century Gothic" w:hAnsi="Century Gothic"/>
          <w:sz w:val="24"/>
          <w:szCs w:val="24"/>
        </w:rPr>
        <w:t>. Many attendees were interested and willing to support further actions</w:t>
      </w:r>
    </w:p>
    <w:p w14:paraId="2D7EAFDA" w14:textId="14772AD6" w:rsidR="5F0535C6" w:rsidRDefault="5F0535C6" w:rsidP="003D517B">
      <w:pPr>
        <w:ind w:firstLine="720"/>
        <w:rPr>
          <w:rFonts w:ascii="Century Gothic" w:hAnsi="Century Gothic"/>
          <w:i/>
          <w:iCs/>
          <w:sz w:val="24"/>
          <w:szCs w:val="24"/>
        </w:rPr>
      </w:pPr>
      <w:r w:rsidRPr="13DB0463">
        <w:rPr>
          <w:rFonts w:ascii="Century Gothic" w:hAnsi="Century Gothic"/>
          <w:i/>
          <w:iCs/>
          <w:sz w:val="24"/>
          <w:szCs w:val="24"/>
        </w:rPr>
        <w:t xml:space="preserve">Primary care Access </w:t>
      </w:r>
    </w:p>
    <w:p w14:paraId="6032F6AB" w14:textId="7E329D72" w:rsidR="62ACF8D0" w:rsidRDefault="62ACF8D0" w:rsidP="003D517B">
      <w:pPr>
        <w:ind w:left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 xml:space="preserve">Andrew </w:t>
      </w:r>
      <w:r w:rsidR="4E7B944C" w:rsidRPr="13DB0463">
        <w:rPr>
          <w:rFonts w:ascii="Century Gothic" w:hAnsi="Century Gothic"/>
          <w:sz w:val="24"/>
          <w:szCs w:val="24"/>
        </w:rPr>
        <w:t xml:space="preserve">is </w:t>
      </w:r>
      <w:r w:rsidRPr="13DB0463">
        <w:rPr>
          <w:rFonts w:ascii="Century Gothic" w:hAnsi="Century Gothic"/>
          <w:sz w:val="24"/>
          <w:szCs w:val="24"/>
        </w:rPr>
        <w:t xml:space="preserve">scoping </w:t>
      </w:r>
      <w:r w:rsidR="660C55B2" w:rsidRPr="13DB0463">
        <w:rPr>
          <w:rFonts w:ascii="Century Gothic" w:hAnsi="Century Gothic"/>
          <w:sz w:val="24"/>
          <w:szCs w:val="24"/>
        </w:rPr>
        <w:t xml:space="preserve">current </w:t>
      </w:r>
      <w:r w:rsidR="228D0D44" w:rsidRPr="13DB0463">
        <w:rPr>
          <w:rFonts w:ascii="Century Gothic" w:hAnsi="Century Gothic"/>
          <w:sz w:val="24"/>
          <w:szCs w:val="24"/>
        </w:rPr>
        <w:t xml:space="preserve">changes in </w:t>
      </w:r>
      <w:r w:rsidR="66F640EE" w:rsidRPr="13DB0463">
        <w:rPr>
          <w:rFonts w:ascii="Century Gothic" w:hAnsi="Century Gothic"/>
          <w:sz w:val="24"/>
          <w:szCs w:val="24"/>
        </w:rPr>
        <w:t>a</w:t>
      </w:r>
      <w:r w:rsidR="228D0D44" w:rsidRPr="13DB0463">
        <w:rPr>
          <w:rFonts w:ascii="Century Gothic" w:hAnsi="Century Gothic"/>
          <w:sz w:val="24"/>
          <w:szCs w:val="24"/>
        </w:rPr>
        <w:t>ccess t</w:t>
      </w:r>
      <w:r w:rsidRPr="13DB0463">
        <w:rPr>
          <w:rFonts w:ascii="Century Gothic" w:hAnsi="Century Gothic"/>
          <w:sz w:val="24"/>
          <w:szCs w:val="24"/>
        </w:rPr>
        <w:t>o Primary Care</w:t>
      </w:r>
      <w:r w:rsidR="01DF7FDD" w:rsidRPr="13DB0463">
        <w:rPr>
          <w:rFonts w:ascii="Century Gothic" w:hAnsi="Century Gothic"/>
          <w:sz w:val="24"/>
          <w:szCs w:val="24"/>
        </w:rPr>
        <w:t>, to decide which</w:t>
      </w:r>
      <w:r w:rsidRPr="13DB0463">
        <w:rPr>
          <w:rFonts w:ascii="Century Gothic" w:hAnsi="Century Gothic"/>
          <w:sz w:val="24"/>
          <w:szCs w:val="24"/>
        </w:rPr>
        <w:t xml:space="preserve"> to investigate. Options include the NHS App, online messaging, booking and consultation tools, and digital telephone systems</w:t>
      </w:r>
      <w:r w:rsidR="4EA8CF05" w:rsidRPr="13DB0463">
        <w:rPr>
          <w:rFonts w:ascii="Century Gothic" w:hAnsi="Century Gothic"/>
          <w:sz w:val="24"/>
          <w:szCs w:val="24"/>
        </w:rPr>
        <w:t>.</w:t>
      </w:r>
      <w:r w:rsidR="00CF0C7C">
        <w:rPr>
          <w:rFonts w:ascii="Century Gothic" w:hAnsi="Century Gothic"/>
          <w:sz w:val="24"/>
          <w:szCs w:val="24"/>
        </w:rPr>
        <w:t xml:space="preserve"> The</w:t>
      </w:r>
      <w:r w:rsidR="4EA8CF05" w:rsidRPr="13DB0463">
        <w:rPr>
          <w:rFonts w:ascii="Century Gothic" w:hAnsi="Century Gothic"/>
          <w:sz w:val="24"/>
          <w:szCs w:val="24"/>
        </w:rPr>
        <w:t xml:space="preserve"> </w:t>
      </w:r>
      <w:r w:rsidR="00CF0C7C">
        <w:rPr>
          <w:rFonts w:ascii="Century Gothic" w:hAnsi="Century Gothic"/>
          <w:sz w:val="24"/>
          <w:szCs w:val="24"/>
        </w:rPr>
        <w:t>p</w:t>
      </w:r>
      <w:r w:rsidR="60572C29" w:rsidRPr="13DB0463">
        <w:rPr>
          <w:rFonts w:ascii="Century Gothic" w:hAnsi="Century Gothic"/>
          <w:sz w:val="24"/>
          <w:szCs w:val="24"/>
        </w:rPr>
        <w:t xml:space="preserve">roject </w:t>
      </w:r>
      <w:r w:rsidR="4EA8CF05" w:rsidRPr="13DB0463">
        <w:rPr>
          <w:rFonts w:ascii="Century Gothic" w:hAnsi="Century Gothic"/>
          <w:sz w:val="24"/>
          <w:szCs w:val="24"/>
        </w:rPr>
        <w:t xml:space="preserve">will look at </w:t>
      </w:r>
      <w:r w:rsidR="0E40AF03" w:rsidRPr="13DB0463">
        <w:rPr>
          <w:rFonts w:ascii="Century Gothic" w:hAnsi="Century Gothic"/>
          <w:sz w:val="24"/>
          <w:szCs w:val="24"/>
        </w:rPr>
        <w:t>service user</w:t>
      </w:r>
      <w:r w:rsidR="4EA8CF05" w:rsidRPr="13DB0463">
        <w:rPr>
          <w:rFonts w:ascii="Century Gothic" w:hAnsi="Century Gothic"/>
          <w:sz w:val="24"/>
          <w:szCs w:val="24"/>
        </w:rPr>
        <w:t xml:space="preserve"> experience</w:t>
      </w:r>
      <w:r w:rsidR="538405F4" w:rsidRPr="13DB0463">
        <w:rPr>
          <w:rFonts w:ascii="Century Gothic" w:hAnsi="Century Gothic"/>
          <w:sz w:val="24"/>
          <w:szCs w:val="24"/>
        </w:rPr>
        <w:t xml:space="preserve"> of these changes</w:t>
      </w:r>
      <w:r w:rsidR="2F3B5DA6" w:rsidRPr="13DB0463">
        <w:rPr>
          <w:rFonts w:ascii="Century Gothic" w:hAnsi="Century Gothic"/>
          <w:sz w:val="24"/>
          <w:szCs w:val="24"/>
        </w:rPr>
        <w:t xml:space="preserve">, </w:t>
      </w:r>
      <w:r w:rsidR="5AD9952B" w:rsidRPr="13DB0463">
        <w:rPr>
          <w:rFonts w:ascii="Century Gothic" w:hAnsi="Century Gothic"/>
          <w:sz w:val="24"/>
          <w:szCs w:val="24"/>
        </w:rPr>
        <w:t>to</w:t>
      </w:r>
      <w:r w:rsidR="2F3B5DA6" w:rsidRPr="13DB0463">
        <w:rPr>
          <w:rFonts w:ascii="Century Gothic" w:hAnsi="Century Gothic"/>
          <w:sz w:val="24"/>
          <w:szCs w:val="24"/>
        </w:rPr>
        <w:t xml:space="preserve"> </w:t>
      </w:r>
      <w:r w:rsidR="1317E3F9" w:rsidRPr="13DB0463">
        <w:rPr>
          <w:rFonts w:ascii="Century Gothic" w:hAnsi="Century Gothic"/>
          <w:sz w:val="24"/>
          <w:szCs w:val="24"/>
        </w:rPr>
        <w:t>help</w:t>
      </w:r>
      <w:r w:rsidR="2F3B5DA6" w:rsidRPr="13DB0463">
        <w:rPr>
          <w:rFonts w:ascii="Century Gothic" w:hAnsi="Century Gothic"/>
          <w:sz w:val="24"/>
          <w:szCs w:val="24"/>
        </w:rPr>
        <w:t xml:space="preserve"> practices</w:t>
      </w:r>
      <w:r w:rsidR="06C64EAE" w:rsidRPr="13DB0463">
        <w:rPr>
          <w:rFonts w:ascii="Century Gothic" w:hAnsi="Century Gothic"/>
          <w:sz w:val="24"/>
          <w:szCs w:val="24"/>
        </w:rPr>
        <w:t xml:space="preserve"> </w:t>
      </w:r>
      <w:r w:rsidR="588729DC" w:rsidRPr="13DB0463">
        <w:rPr>
          <w:rFonts w:ascii="Century Gothic" w:hAnsi="Century Gothic"/>
          <w:sz w:val="24"/>
          <w:szCs w:val="24"/>
        </w:rPr>
        <w:t xml:space="preserve">understand </w:t>
      </w:r>
      <w:r w:rsidR="545DF88E" w:rsidRPr="13DB0463">
        <w:rPr>
          <w:rFonts w:ascii="Century Gothic" w:hAnsi="Century Gothic"/>
          <w:sz w:val="24"/>
          <w:szCs w:val="24"/>
        </w:rPr>
        <w:t>how well they are working</w:t>
      </w:r>
      <w:r w:rsidR="038306D9" w:rsidRPr="13DB0463">
        <w:rPr>
          <w:rFonts w:ascii="Century Gothic" w:hAnsi="Century Gothic"/>
          <w:sz w:val="24"/>
          <w:szCs w:val="24"/>
        </w:rPr>
        <w:t xml:space="preserve">, and </w:t>
      </w:r>
      <w:r w:rsidR="488AF6F0" w:rsidRPr="13DB0463">
        <w:rPr>
          <w:rFonts w:ascii="Century Gothic" w:hAnsi="Century Gothic"/>
          <w:sz w:val="24"/>
          <w:szCs w:val="24"/>
        </w:rPr>
        <w:t>if</w:t>
      </w:r>
      <w:r w:rsidR="038306D9" w:rsidRPr="13DB0463">
        <w:rPr>
          <w:rFonts w:ascii="Century Gothic" w:hAnsi="Century Gothic"/>
          <w:sz w:val="24"/>
          <w:szCs w:val="24"/>
        </w:rPr>
        <w:t xml:space="preserve"> they need take other actions to en</w:t>
      </w:r>
      <w:r w:rsidR="75A56479" w:rsidRPr="13DB0463">
        <w:rPr>
          <w:rFonts w:ascii="Century Gothic" w:hAnsi="Century Gothic"/>
          <w:sz w:val="24"/>
          <w:szCs w:val="24"/>
        </w:rPr>
        <w:t>sure accessibility</w:t>
      </w:r>
      <w:r w:rsidR="7AAB2668" w:rsidRPr="13DB0463">
        <w:rPr>
          <w:rFonts w:ascii="Century Gothic" w:hAnsi="Century Gothic"/>
          <w:sz w:val="24"/>
          <w:szCs w:val="24"/>
        </w:rPr>
        <w:t>. Methodology also to be decided but will be a combination of interviews/focus groups/surveys</w:t>
      </w:r>
    </w:p>
    <w:p w14:paraId="15A52FAE" w14:textId="381D0B95" w:rsidR="7AAB2668" w:rsidRDefault="7AAB2668" w:rsidP="003D517B">
      <w:pPr>
        <w:ind w:firstLine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i/>
          <w:iCs/>
          <w:sz w:val="24"/>
          <w:szCs w:val="24"/>
        </w:rPr>
        <w:t>Volunteers</w:t>
      </w:r>
    </w:p>
    <w:p w14:paraId="24E6271A" w14:textId="41791D52" w:rsidR="7AAB2668" w:rsidRDefault="7AAB2668" w:rsidP="003D517B">
      <w:pPr>
        <w:ind w:left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 xml:space="preserve">Volunteers completed </w:t>
      </w:r>
      <w:r w:rsidR="000A317D" w:rsidRPr="13DB0463">
        <w:rPr>
          <w:rFonts w:ascii="Century Gothic" w:hAnsi="Century Gothic"/>
          <w:sz w:val="24"/>
          <w:szCs w:val="24"/>
        </w:rPr>
        <w:t>6</w:t>
      </w:r>
      <w:r w:rsidRPr="13DB0463">
        <w:rPr>
          <w:rFonts w:ascii="Century Gothic" w:hAnsi="Century Gothic"/>
          <w:sz w:val="24"/>
          <w:szCs w:val="24"/>
        </w:rPr>
        <w:t xml:space="preserve"> Enter &amp; View visits in 2023</w:t>
      </w:r>
      <w:r w:rsidR="0F309E50" w:rsidRPr="13DB0463">
        <w:rPr>
          <w:rFonts w:ascii="Century Gothic" w:hAnsi="Century Gothic"/>
          <w:sz w:val="24"/>
          <w:szCs w:val="24"/>
        </w:rPr>
        <w:t>. Unfortunately, Sutton Council have stopped funding the project.</w:t>
      </w:r>
    </w:p>
    <w:p w14:paraId="3C7605A0" w14:textId="4B2FBF85" w:rsidR="0CD75E45" w:rsidRDefault="0CD75E45" w:rsidP="003D517B">
      <w:pPr>
        <w:ind w:left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Andrew will look at ways to involve volunteers in the above projects as they develop</w:t>
      </w:r>
      <w:r w:rsidR="0F309E50" w:rsidRPr="13DB0463">
        <w:rPr>
          <w:rFonts w:ascii="Century Gothic" w:hAnsi="Century Gothic"/>
          <w:sz w:val="24"/>
          <w:szCs w:val="24"/>
        </w:rPr>
        <w:t xml:space="preserve"> </w:t>
      </w:r>
    </w:p>
    <w:p w14:paraId="291E336E" w14:textId="0AEBF2BC" w:rsidR="3A4946F5" w:rsidRDefault="3A4946F5" w:rsidP="13DB0463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 xml:space="preserve">9 </w:t>
      </w:r>
      <w:r>
        <w:tab/>
      </w: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>Project Update</w:t>
      </w:r>
    </w:p>
    <w:p w14:paraId="23603970" w14:textId="43C57BD9" w:rsidR="471673BD" w:rsidRDefault="471673BD" w:rsidP="13DB0463">
      <w:pPr>
        <w:ind w:firstLine="720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PF presented report previously circulated</w:t>
      </w:r>
    </w:p>
    <w:p w14:paraId="7C9D9AB9" w14:textId="36C87EF5" w:rsidR="003D517B" w:rsidRDefault="003D517B" w:rsidP="003D517B">
      <w:pPr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10</w:t>
      </w:r>
      <w:r w:rsidRPr="13DB0463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Any Other Business</w:t>
      </w:r>
    </w:p>
    <w:p w14:paraId="79D92BAC" w14:textId="5F9DCCE8" w:rsidR="003D517B" w:rsidRDefault="003D517B" w:rsidP="003D517B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items for AOB</w:t>
      </w:r>
    </w:p>
    <w:p w14:paraId="44BB404B" w14:textId="77777777" w:rsidR="003D517B" w:rsidRDefault="003D517B" w:rsidP="003D517B">
      <w:pPr>
        <w:rPr>
          <w:rFonts w:ascii="Century Gothic" w:hAnsi="Century Gothic"/>
          <w:b/>
          <w:bCs/>
          <w:color w:val="004F6B"/>
          <w:sz w:val="28"/>
          <w:szCs w:val="28"/>
        </w:rPr>
      </w:pPr>
    </w:p>
    <w:p w14:paraId="0A2D0821" w14:textId="77777777" w:rsidR="003D517B" w:rsidRDefault="003D517B" w:rsidP="13DB0463">
      <w:pPr>
        <w:ind w:firstLine="720"/>
        <w:rPr>
          <w:rFonts w:ascii="Century Gothic" w:hAnsi="Century Gothic"/>
          <w:b/>
          <w:bCs/>
          <w:color w:val="004F6B"/>
          <w:sz w:val="28"/>
          <w:szCs w:val="28"/>
        </w:rPr>
      </w:pPr>
    </w:p>
    <w:p w14:paraId="2AF2FE85" w14:textId="3A20DADC" w:rsidR="005E39C2" w:rsidRDefault="005E39C2" w:rsidP="003D517B">
      <w:pPr>
        <w:rPr>
          <w:rFonts w:ascii="Century Gothic" w:hAnsi="Century Gothic"/>
          <w:color w:val="FF0000"/>
          <w:sz w:val="24"/>
          <w:szCs w:val="24"/>
        </w:rPr>
      </w:pPr>
    </w:p>
    <w:p w14:paraId="51DB52E8" w14:textId="46FC8B21" w:rsidR="003D517B" w:rsidRDefault="003D517B" w:rsidP="003D517B">
      <w:pPr>
        <w:rPr>
          <w:rFonts w:ascii="Century Gothic" w:hAnsi="Century Gothic"/>
          <w:color w:val="FF0000"/>
          <w:sz w:val="24"/>
          <w:szCs w:val="24"/>
        </w:rPr>
      </w:pPr>
    </w:p>
    <w:p w14:paraId="61725744" w14:textId="77777777" w:rsidR="00CF0C7C" w:rsidRDefault="00CF0C7C" w:rsidP="003D517B">
      <w:pPr>
        <w:rPr>
          <w:rFonts w:ascii="Century Gothic" w:hAnsi="Century Gothic"/>
          <w:color w:val="FF0000"/>
          <w:sz w:val="24"/>
          <w:szCs w:val="24"/>
        </w:rPr>
      </w:pPr>
    </w:p>
    <w:p w14:paraId="65C5C6DE" w14:textId="77777777" w:rsidR="003D517B" w:rsidRDefault="003D517B" w:rsidP="003D517B">
      <w:pPr>
        <w:rPr>
          <w:rFonts w:ascii="Century Gothic" w:hAnsi="Century Gothic"/>
          <w:color w:val="FF0000"/>
          <w:sz w:val="24"/>
          <w:szCs w:val="24"/>
        </w:rPr>
      </w:pPr>
    </w:p>
    <w:p w14:paraId="52CBEF03" w14:textId="27DD3BE2" w:rsidR="003D517B" w:rsidRPr="003D517B" w:rsidRDefault="003D517B" w:rsidP="003D517B">
      <w:pPr>
        <w:jc w:val="center"/>
        <w:rPr>
          <w:rFonts w:ascii="Century Gothic" w:hAnsi="Century Gothic"/>
          <w:b/>
          <w:color w:val="004F6B"/>
          <w:sz w:val="28"/>
          <w:szCs w:val="24"/>
        </w:rPr>
      </w:pPr>
      <w:r w:rsidRPr="003D517B">
        <w:rPr>
          <w:rFonts w:ascii="Century Gothic" w:hAnsi="Century Gothic"/>
          <w:b/>
          <w:color w:val="004F6B"/>
          <w:sz w:val="28"/>
          <w:szCs w:val="24"/>
        </w:rPr>
        <w:t>Date of next Board Meeting</w:t>
      </w:r>
    </w:p>
    <w:p w14:paraId="5500C31D" w14:textId="54F46811" w:rsidR="003D517B" w:rsidRPr="003D517B" w:rsidRDefault="003D517B" w:rsidP="003D517B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Pr="13DB0463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3</w:t>
      </w:r>
      <w:r w:rsidRPr="13DB0463">
        <w:rPr>
          <w:rFonts w:ascii="Century Gothic" w:hAnsi="Century Gothic"/>
          <w:sz w:val="24"/>
          <w:szCs w:val="24"/>
        </w:rPr>
        <w:t xml:space="preserve">0pm, </w:t>
      </w:r>
      <w:r>
        <w:rPr>
          <w:rFonts w:ascii="Century Gothic" w:hAnsi="Century Gothic"/>
          <w:sz w:val="24"/>
          <w:szCs w:val="24"/>
        </w:rPr>
        <w:t>Wednesday</w:t>
      </w:r>
      <w:r w:rsidRPr="13DB046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13</w:t>
      </w:r>
      <w:r w:rsidRPr="13DB046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March</w:t>
      </w:r>
      <w:r w:rsidRPr="13DB0463">
        <w:rPr>
          <w:rFonts w:ascii="Century Gothic" w:hAnsi="Century Gothic"/>
          <w:sz w:val="24"/>
          <w:szCs w:val="24"/>
        </w:rPr>
        <w:t xml:space="preserve"> 2024</w:t>
      </w:r>
      <w:r>
        <w:br/>
      </w:r>
      <w:r w:rsidRPr="13DB0463">
        <w:rPr>
          <w:rFonts w:ascii="Century Gothic" w:hAnsi="Century Gothic"/>
          <w:sz w:val="24"/>
          <w:szCs w:val="24"/>
        </w:rPr>
        <w:t xml:space="preserve">Granfers Community Centre, 73-79 Oakhill Road, Sutton, SM1 3AA </w:t>
      </w:r>
      <w:r>
        <w:br/>
      </w:r>
      <w:r w:rsidRPr="13DB0463">
        <w:rPr>
          <w:rFonts w:ascii="Century Gothic" w:hAnsi="Century Gothic"/>
          <w:sz w:val="24"/>
          <w:szCs w:val="24"/>
        </w:rPr>
        <w:t>and via Zoom</w:t>
      </w:r>
    </w:p>
    <w:p w14:paraId="4BBAE560" w14:textId="77777777" w:rsidR="00944736" w:rsidRPr="003D517B" w:rsidRDefault="5FA07B03" w:rsidP="13DB0463">
      <w:pPr>
        <w:spacing w:before="240"/>
        <w:jc w:val="center"/>
        <w:rPr>
          <w:rFonts w:ascii="Century Gothic" w:hAnsi="Century Gothic"/>
          <w:b/>
          <w:bCs/>
          <w:sz w:val="44"/>
          <w:szCs w:val="44"/>
        </w:rPr>
      </w:pPr>
      <w:r w:rsidRPr="003D517B">
        <w:rPr>
          <w:rFonts w:ascii="Century Gothic" w:hAnsi="Century Gothic"/>
          <w:b/>
          <w:bCs/>
          <w:sz w:val="44"/>
          <w:szCs w:val="44"/>
        </w:rPr>
        <w:lastRenderedPageBreak/>
        <w:t>ACTION LOG</w:t>
      </w:r>
    </w:p>
    <w:tbl>
      <w:tblPr>
        <w:tblStyle w:val="TableGrid"/>
        <w:tblW w:w="9142" w:type="dxa"/>
        <w:tblLook w:val="04A0" w:firstRow="1" w:lastRow="0" w:firstColumn="1" w:lastColumn="0" w:noHBand="0" w:noVBand="1"/>
      </w:tblPr>
      <w:tblGrid>
        <w:gridCol w:w="698"/>
        <w:gridCol w:w="4092"/>
        <w:gridCol w:w="1145"/>
        <w:gridCol w:w="3207"/>
      </w:tblGrid>
      <w:tr w:rsidR="00944736" w:rsidRPr="001009FE" w14:paraId="7CDB017B" w14:textId="77777777" w:rsidTr="003D517B">
        <w:trPr>
          <w:trHeight w:val="300"/>
        </w:trPr>
        <w:tc>
          <w:tcPr>
            <w:tcW w:w="698" w:type="dxa"/>
            <w:shd w:val="clear" w:color="auto" w:fill="000000" w:themeFill="text1"/>
          </w:tcPr>
          <w:p w14:paraId="5BFE6B3D" w14:textId="77777777" w:rsidR="00944736" w:rsidRPr="003D517B" w:rsidRDefault="5FA07B03" w:rsidP="13DB0463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3D517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Ref</w:t>
            </w:r>
          </w:p>
        </w:tc>
        <w:tc>
          <w:tcPr>
            <w:tcW w:w="4092" w:type="dxa"/>
            <w:shd w:val="clear" w:color="auto" w:fill="000000" w:themeFill="text1"/>
          </w:tcPr>
          <w:p w14:paraId="4A64FB6B" w14:textId="77777777" w:rsidR="00944736" w:rsidRPr="003D517B" w:rsidRDefault="5FA07B03" w:rsidP="13DB0463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3D517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  <w:tc>
          <w:tcPr>
            <w:tcW w:w="1145" w:type="dxa"/>
            <w:shd w:val="clear" w:color="auto" w:fill="000000" w:themeFill="text1"/>
          </w:tcPr>
          <w:p w14:paraId="1F0E262B" w14:textId="77777777" w:rsidR="00944736" w:rsidRPr="003D517B" w:rsidRDefault="5FA07B03" w:rsidP="13DB0463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3D517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Who</w:t>
            </w:r>
          </w:p>
        </w:tc>
        <w:tc>
          <w:tcPr>
            <w:tcW w:w="3207" w:type="dxa"/>
            <w:shd w:val="clear" w:color="auto" w:fill="000000" w:themeFill="text1"/>
          </w:tcPr>
          <w:p w14:paraId="05D66D67" w14:textId="6CB9B208" w:rsidR="56C9835C" w:rsidRPr="003D517B" w:rsidRDefault="56C9835C" w:rsidP="13DB0463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3D517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944736" w14:paraId="7597FB56" w14:textId="77777777" w:rsidTr="003D517B">
        <w:trPr>
          <w:trHeight w:val="300"/>
        </w:trPr>
        <w:tc>
          <w:tcPr>
            <w:tcW w:w="698" w:type="dxa"/>
          </w:tcPr>
          <w:p w14:paraId="72A19E20" w14:textId="4AE0B9BB" w:rsidR="00944736" w:rsidRDefault="4ED70DC5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4.1</w:t>
            </w:r>
          </w:p>
        </w:tc>
        <w:tc>
          <w:tcPr>
            <w:tcW w:w="4092" w:type="dxa"/>
          </w:tcPr>
          <w:p w14:paraId="3D3C1701" w14:textId="4CC0EE13" w:rsidR="00944736" w:rsidRDefault="5FA07B0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Child Safeguarding </w:t>
            </w:r>
            <w:r w:rsidR="61473B9C" w:rsidRPr="13DB0463">
              <w:rPr>
                <w:rFonts w:ascii="Century Gothic" w:hAnsi="Century Gothic"/>
                <w:sz w:val="24"/>
                <w:szCs w:val="24"/>
              </w:rPr>
              <w:t>P</w:t>
            </w:r>
            <w:r w:rsidRPr="13DB0463">
              <w:rPr>
                <w:rFonts w:ascii="Century Gothic" w:hAnsi="Century Gothic"/>
                <w:sz w:val="24"/>
                <w:szCs w:val="24"/>
              </w:rPr>
              <w:t xml:space="preserve">olicy </w:t>
            </w:r>
          </w:p>
        </w:tc>
        <w:tc>
          <w:tcPr>
            <w:tcW w:w="1145" w:type="dxa"/>
          </w:tcPr>
          <w:p w14:paraId="454B5210" w14:textId="7931349F" w:rsidR="00944736" w:rsidRDefault="234C910D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All/ </w:t>
            </w:r>
            <w:r w:rsidR="000B7A76">
              <w:rPr>
                <w:rFonts w:ascii="Century Gothic" w:hAnsi="Century Gothic"/>
                <w:sz w:val="24"/>
                <w:szCs w:val="24"/>
              </w:rPr>
              <w:t xml:space="preserve">CW/ </w:t>
            </w:r>
            <w:r w:rsidR="24C40669" w:rsidRPr="13DB0463">
              <w:rPr>
                <w:rFonts w:ascii="Century Gothic" w:hAnsi="Century Gothic"/>
                <w:sz w:val="24"/>
                <w:szCs w:val="24"/>
              </w:rPr>
              <w:t>DE</w:t>
            </w:r>
          </w:p>
        </w:tc>
        <w:tc>
          <w:tcPr>
            <w:tcW w:w="3207" w:type="dxa"/>
          </w:tcPr>
          <w:p w14:paraId="2F1AC4E8" w14:textId="2E7EDEBF" w:rsidR="51193D97" w:rsidRDefault="51193D97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Board members to send comments on policy in by 29th January. </w:t>
            </w:r>
            <w:r w:rsidR="000B7A76">
              <w:rPr>
                <w:rFonts w:ascii="Century Gothic" w:hAnsi="Century Gothic"/>
                <w:sz w:val="24"/>
                <w:szCs w:val="24"/>
              </w:rPr>
              <w:t xml:space="preserve">CW to incorporate. </w:t>
            </w:r>
            <w:r w:rsidRPr="13DB0463">
              <w:rPr>
                <w:rFonts w:ascii="Century Gothic" w:hAnsi="Century Gothic"/>
                <w:sz w:val="24"/>
                <w:szCs w:val="24"/>
              </w:rPr>
              <w:t xml:space="preserve">Once incorporated, </w:t>
            </w:r>
            <w:r w:rsidR="000B7A76">
              <w:rPr>
                <w:rFonts w:ascii="Century Gothic" w:hAnsi="Century Gothic"/>
                <w:sz w:val="24"/>
                <w:szCs w:val="24"/>
              </w:rPr>
              <w:t>DE</w:t>
            </w:r>
            <w:r w:rsidRPr="13DB0463">
              <w:rPr>
                <w:rFonts w:ascii="Century Gothic" w:hAnsi="Century Gothic"/>
                <w:sz w:val="24"/>
                <w:szCs w:val="24"/>
              </w:rPr>
              <w:t xml:space="preserve"> to share with colleague. Policy to be agreed at March meeting</w:t>
            </w:r>
          </w:p>
        </w:tc>
      </w:tr>
      <w:tr w:rsidR="13DB0463" w14:paraId="32F50B44" w14:textId="77777777" w:rsidTr="003D517B">
        <w:trPr>
          <w:trHeight w:val="300"/>
        </w:trPr>
        <w:tc>
          <w:tcPr>
            <w:tcW w:w="698" w:type="dxa"/>
          </w:tcPr>
          <w:p w14:paraId="7D956498" w14:textId="144390C6" w:rsidR="5235A886" w:rsidRDefault="5235A886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4.2</w:t>
            </w:r>
          </w:p>
        </w:tc>
        <w:tc>
          <w:tcPr>
            <w:tcW w:w="4092" w:type="dxa"/>
          </w:tcPr>
          <w:p w14:paraId="22D0DF2C" w14:textId="529A8283" w:rsidR="5235A886" w:rsidRDefault="5235A886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Equality &amp; Diversity Policy</w:t>
            </w:r>
          </w:p>
        </w:tc>
        <w:tc>
          <w:tcPr>
            <w:tcW w:w="1145" w:type="dxa"/>
          </w:tcPr>
          <w:p w14:paraId="495F2F2C" w14:textId="30CDDB44" w:rsidR="5235A886" w:rsidRDefault="5235A886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  <w:tc>
          <w:tcPr>
            <w:tcW w:w="3207" w:type="dxa"/>
          </w:tcPr>
          <w:p w14:paraId="6AB9CC2C" w14:textId="0CA9310A" w:rsidR="5235A886" w:rsidRDefault="5235A886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CW will try to obtain a policy from another Healthwatch for discussion/agreement in March</w:t>
            </w:r>
          </w:p>
        </w:tc>
      </w:tr>
      <w:tr w:rsidR="13DB0463" w14:paraId="570D0E61" w14:textId="77777777" w:rsidTr="003D517B">
        <w:trPr>
          <w:trHeight w:val="300"/>
        </w:trPr>
        <w:tc>
          <w:tcPr>
            <w:tcW w:w="698" w:type="dxa"/>
          </w:tcPr>
          <w:p w14:paraId="37F65B72" w14:textId="4A0C5FDF" w:rsidR="5B5268AB" w:rsidRDefault="5B5268AB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4.3</w:t>
            </w:r>
          </w:p>
        </w:tc>
        <w:tc>
          <w:tcPr>
            <w:tcW w:w="4092" w:type="dxa"/>
          </w:tcPr>
          <w:p w14:paraId="23E73E6D" w14:textId="3C6B24A7" w:rsidR="5B5268AB" w:rsidRDefault="5B5268AB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Enter &amp; View </w:t>
            </w:r>
            <w:r w:rsidR="703832C5" w:rsidRPr="13DB0463">
              <w:rPr>
                <w:rFonts w:ascii="Century Gothic" w:hAnsi="Century Gothic"/>
                <w:sz w:val="24"/>
                <w:szCs w:val="24"/>
              </w:rPr>
              <w:t>P</w:t>
            </w:r>
            <w:r w:rsidRPr="13DB0463">
              <w:rPr>
                <w:rFonts w:ascii="Century Gothic" w:hAnsi="Century Gothic"/>
                <w:sz w:val="24"/>
                <w:szCs w:val="24"/>
              </w:rPr>
              <w:t>olicy</w:t>
            </w:r>
          </w:p>
        </w:tc>
        <w:tc>
          <w:tcPr>
            <w:tcW w:w="1145" w:type="dxa"/>
          </w:tcPr>
          <w:p w14:paraId="33521B53" w14:textId="36040067" w:rsidR="652B1CB8" w:rsidRDefault="652B1CB8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CW/AM</w:t>
            </w:r>
          </w:p>
        </w:tc>
        <w:tc>
          <w:tcPr>
            <w:tcW w:w="3207" w:type="dxa"/>
          </w:tcPr>
          <w:p w14:paraId="56F03495" w14:textId="3446B28D" w:rsidR="652B1CB8" w:rsidRDefault="652B1CB8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CW to incorporate Shiraz’s comments. Andrew to organise photos of E&amp;V volunteers</w:t>
            </w:r>
          </w:p>
        </w:tc>
      </w:tr>
      <w:tr w:rsidR="13DB0463" w14:paraId="00E81898" w14:textId="77777777" w:rsidTr="003D517B">
        <w:trPr>
          <w:trHeight w:val="300"/>
        </w:trPr>
        <w:tc>
          <w:tcPr>
            <w:tcW w:w="698" w:type="dxa"/>
          </w:tcPr>
          <w:p w14:paraId="1A4C7584" w14:textId="3C5C1DFB" w:rsidR="239C8195" w:rsidRDefault="239C8195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4.5</w:t>
            </w:r>
          </w:p>
        </w:tc>
        <w:tc>
          <w:tcPr>
            <w:tcW w:w="4092" w:type="dxa"/>
          </w:tcPr>
          <w:p w14:paraId="37E0BDF9" w14:textId="00AF2559" w:rsidR="239C8195" w:rsidRDefault="239C8195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Safeguarding Adults Policy</w:t>
            </w:r>
          </w:p>
          <w:p w14:paraId="6A261421" w14:textId="49A33D62" w:rsidR="13DB0463" w:rsidRDefault="13DB0463" w:rsidP="13DB046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A386C2E" w14:textId="137BEC88" w:rsidR="13DB0463" w:rsidRDefault="13DB0463" w:rsidP="13DB04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FC1BFC8" w14:textId="3F2E51B5" w:rsidR="239C8195" w:rsidRDefault="239C8195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JW</w:t>
            </w:r>
          </w:p>
        </w:tc>
        <w:tc>
          <w:tcPr>
            <w:tcW w:w="3207" w:type="dxa"/>
          </w:tcPr>
          <w:p w14:paraId="4E11E19A" w14:textId="510FDA8A" w:rsidR="239C8195" w:rsidRDefault="239C8195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Janet to edit for discussion/agreement in March</w:t>
            </w:r>
          </w:p>
        </w:tc>
      </w:tr>
      <w:tr w:rsidR="13DB0463" w14:paraId="1685A2B9" w14:textId="77777777" w:rsidTr="003D517B">
        <w:trPr>
          <w:trHeight w:val="300"/>
        </w:trPr>
        <w:tc>
          <w:tcPr>
            <w:tcW w:w="698" w:type="dxa"/>
          </w:tcPr>
          <w:p w14:paraId="43D9F3EC" w14:textId="68677AF5" w:rsidR="5B83546D" w:rsidRDefault="5B83546D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4.6</w:t>
            </w:r>
          </w:p>
        </w:tc>
        <w:tc>
          <w:tcPr>
            <w:tcW w:w="4092" w:type="dxa"/>
          </w:tcPr>
          <w:p w14:paraId="58EE3E37" w14:textId="235D2466" w:rsidR="5B83546D" w:rsidRDefault="5B83546D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Whistleblowing Policy</w:t>
            </w:r>
          </w:p>
        </w:tc>
        <w:tc>
          <w:tcPr>
            <w:tcW w:w="1145" w:type="dxa"/>
          </w:tcPr>
          <w:p w14:paraId="11FDF513" w14:textId="4C016382" w:rsidR="5B83546D" w:rsidRDefault="5B83546D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  <w:tc>
          <w:tcPr>
            <w:tcW w:w="3207" w:type="dxa"/>
          </w:tcPr>
          <w:p w14:paraId="78952861" w14:textId="49F860A4" w:rsidR="37667677" w:rsidRDefault="37667677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Colin to </w:t>
            </w:r>
            <w:r w:rsidR="7355260B" w:rsidRPr="13DB0463">
              <w:rPr>
                <w:rFonts w:ascii="Century Gothic" w:hAnsi="Century Gothic"/>
                <w:sz w:val="24"/>
                <w:szCs w:val="24"/>
              </w:rPr>
              <w:t>edit for discussion/agreement in March</w:t>
            </w:r>
          </w:p>
        </w:tc>
      </w:tr>
      <w:tr w:rsidR="13DB0463" w14:paraId="100BB370" w14:textId="77777777" w:rsidTr="003D517B">
        <w:trPr>
          <w:trHeight w:val="300"/>
        </w:trPr>
        <w:tc>
          <w:tcPr>
            <w:tcW w:w="698" w:type="dxa"/>
          </w:tcPr>
          <w:p w14:paraId="73444D9F" w14:textId="4A207A1F" w:rsidR="0A6FEE6A" w:rsidRDefault="0A6FEE6A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4.7</w:t>
            </w:r>
          </w:p>
        </w:tc>
        <w:tc>
          <w:tcPr>
            <w:tcW w:w="4092" w:type="dxa"/>
          </w:tcPr>
          <w:p w14:paraId="0065335A" w14:textId="32F72DA0" w:rsidR="0A6FEE6A" w:rsidRDefault="0A6FEE6A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Complaints Policy</w:t>
            </w:r>
          </w:p>
        </w:tc>
        <w:tc>
          <w:tcPr>
            <w:tcW w:w="1145" w:type="dxa"/>
          </w:tcPr>
          <w:p w14:paraId="762A27B3" w14:textId="5A7022D2" w:rsidR="0A6FEE6A" w:rsidRDefault="0A6FEE6A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  <w:tc>
          <w:tcPr>
            <w:tcW w:w="3207" w:type="dxa"/>
          </w:tcPr>
          <w:p w14:paraId="05526C90" w14:textId="3BAA58F5" w:rsidR="0A6FEE6A" w:rsidRDefault="0A6FEE6A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Pete to check if policy consistent with Sutton Council, then policy to be discussed/agreed </w:t>
            </w:r>
            <w:r w:rsidR="002F7A4C">
              <w:rPr>
                <w:rFonts w:ascii="Century Gothic" w:hAnsi="Century Gothic"/>
                <w:sz w:val="24"/>
                <w:szCs w:val="24"/>
              </w:rPr>
              <w:t>in</w:t>
            </w:r>
            <w:r w:rsidRPr="13DB0463">
              <w:rPr>
                <w:rFonts w:ascii="Century Gothic" w:hAnsi="Century Gothic"/>
                <w:sz w:val="24"/>
                <w:szCs w:val="24"/>
              </w:rPr>
              <w:t xml:space="preserve"> March </w:t>
            </w:r>
          </w:p>
        </w:tc>
      </w:tr>
      <w:tr w:rsidR="13DB0463" w14:paraId="6C7B3D63" w14:textId="77777777" w:rsidTr="003D517B">
        <w:trPr>
          <w:trHeight w:val="300"/>
        </w:trPr>
        <w:tc>
          <w:tcPr>
            <w:tcW w:w="698" w:type="dxa"/>
          </w:tcPr>
          <w:p w14:paraId="224E69DF" w14:textId="0D88FD7B" w:rsidR="2F43D5A0" w:rsidRDefault="2F43D5A0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4092" w:type="dxa"/>
          </w:tcPr>
          <w:p w14:paraId="3B8A2DDF" w14:textId="5EDE9E3C" w:rsidR="2F43D5A0" w:rsidRDefault="2F43D5A0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Trustee recruitment</w:t>
            </w:r>
          </w:p>
        </w:tc>
        <w:tc>
          <w:tcPr>
            <w:tcW w:w="1145" w:type="dxa"/>
          </w:tcPr>
          <w:p w14:paraId="0BA73B0A" w14:textId="5A4A102A" w:rsidR="2F43D5A0" w:rsidRDefault="2F43D5A0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  <w:tc>
          <w:tcPr>
            <w:tcW w:w="3207" w:type="dxa"/>
          </w:tcPr>
          <w:p w14:paraId="33404354" w14:textId="4EB6F24A" w:rsidR="2F43D5A0" w:rsidRDefault="2F43D5A0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 xml:space="preserve">Pete to check recruitment pack, then email </w:t>
            </w:r>
            <w:r w:rsidR="002F7A4C">
              <w:rPr>
                <w:rFonts w:ascii="Century Gothic" w:hAnsi="Century Gothic"/>
                <w:sz w:val="24"/>
                <w:szCs w:val="24"/>
              </w:rPr>
              <w:t xml:space="preserve">it </w:t>
            </w:r>
            <w:r w:rsidRPr="13DB0463">
              <w:rPr>
                <w:rFonts w:ascii="Century Gothic" w:hAnsi="Century Gothic"/>
                <w:sz w:val="24"/>
                <w:szCs w:val="24"/>
              </w:rPr>
              <w:t xml:space="preserve">to Trustees for comments/agreement. Recruitment update in March  </w:t>
            </w:r>
          </w:p>
        </w:tc>
      </w:tr>
      <w:tr w:rsidR="13DB0463" w14:paraId="6EA46E59" w14:textId="77777777" w:rsidTr="003D517B">
        <w:trPr>
          <w:trHeight w:val="300"/>
        </w:trPr>
        <w:tc>
          <w:tcPr>
            <w:tcW w:w="698" w:type="dxa"/>
          </w:tcPr>
          <w:p w14:paraId="2AE842D1" w14:textId="15F3D300" w:rsidR="087E6973" w:rsidRDefault="087E697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4092" w:type="dxa"/>
          </w:tcPr>
          <w:p w14:paraId="7E5D2726" w14:textId="65B4C9CD" w:rsidR="087E6973" w:rsidRDefault="087E697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Conflicts of Interest</w:t>
            </w:r>
          </w:p>
        </w:tc>
        <w:tc>
          <w:tcPr>
            <w:tcW w:w="1145" w:type="dxa"/>
          </w:tcPr>
          <w:p w14:paraId="66886F87" w14:textId="15247DF0" w:rsidR="087E6973" w:rsidRDefault="087E697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  <w:tc>
          <w:tcPr>
            <w:tcW w:w="3207" w:type="dxa"/>
          </w:tcPr>
          <w:p w14:paraId="5FBDB1B5" w14:textId="20775E52" w:rsidR="087E6973" w:rsidRDefault="087E697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CW to check with HW England if a more detailed policy available</w:t>
            </w:r>
            <w:r w:rsidR="00CF0C7C">
              <w:rPr>
                <w:rFonts w:ascii="Century Gothic" w:hAnsi="Century Gothic"/>
                <w:sz w:val="24"/>
                <w:szCs w:val="24"/>
              </w:rPr>
              <w:t>.</w:t>
            </w:r>
            <w:r w:rsidRPr="13DB0463">
              <w:rPr>
                <w:rFonts w:ascii="Century Gothic" w:hAnsi="Century Gothic"/>
                <w:sz w:val="24"/>
                <w:szCs w:val="24"/>
              </w:rPr>
              <w:t xml:space="preserve"> CW to share with current Board members their existing </w:t>
            </w:r>
            <w:r w:rsidR="002F7A4C">
              <w:rPr>
                <w:rFonts w:ascii="Century Gothic" w:hAnsi="Century Gothic"/>
                <w:sz w:val="24"/>
                <w:szCs w:val="24"/>
              </w:rPr>
              <w:t>D</w:t>
            </w:r>
            <w:r w:rsidRPr="13DB0463">
              <w:rPr>
                <w:rFonts w:ascii="Century Gothic" w:hAnsi="Century Gothic"/>
                <w:sz w:val="24"/>
                <w:szCs w:val="24"/>
              </w:rPr>
              <w:t xml:space="preserve">eclarations of </w:t>
            </w:r>
            <w:r w:rsidR="002F7A4C">
              <w:rPr>
                <w:rFonts w:ascii="Century Gothic" w:hAnsi="Century Gothic"/>
                <w:sz w:val="24"/>
                <w:szCs w:val="24"/>
              </w:rPr>
              <w:t>I</w:t>
            </w:r>
            <w:r w:rsidRPr="13DB0463">
              <w:rPr>
                <w:rFonts w:ascii="Century Gothic" w:hAnsi="Century Gothic"/>
                <w:sz w:val="24"/>
                <w:szCs w:val="24"/>
              </w:rPr>
              <w:t>nterest, to see if they need updating</w:t>
            </w:r>
          </w:p>
        </w:tc>
      </w:tr>
      <w:tr w:rsidR="13DB0463" w14:paraId="3478E5F7" w14:textId="77777777" w:rsidTr="003D517B">
        <w:trPr>
          <w:trHeight w:val="300"/>
        </w:trPr>
        <w:tc>
          <w:tcPr>
            <w:tcW w:w="698" w:type="dxa"/>
          </w:tcPr>
          <w:p w14:paraId="4275ED2E" w14:textId="61ED09B2" w:rsidR="60C24FA6" w:rsidRDefault="60C24FA6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lastRenderedPageBreak/>
              <w:t>7</w:t>
            </w:r>
          </w:p>
        </w:tc>
        <w:tc>
          <w:tcPr>
            <w:tcW w:w="4092" w:type="dxa"/>
          </w:tcPr>
          <w:p w14:paraId="57DC4339" w14:textId="055E9E6E" w:rsidR="60C24FA6" w:rsidRDefault="60C24FA6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Trustee r</w:t>
            </w:r>
            <w:r w:rsidR="630ABE55" w:rsidRPr="13DB0463">
              <w:rPr>
                <w:rFonts w:ascii="Century Gothic" w:hAnsi="Century Gothic"/>
                <w:sz w:val="24"/>
                <w:szCs w:val="24"/>
              </w:rPr>
              <w:t>oles</w:t>
            </w:r>
          </w:p>
        </w:tc>
        <w:tc>
          <w:tcPr>
            <w:tcW w:w="1145" w:type="dxa"/>
          </w:tcPr>
          <w:p w14:paraId="5FA81B6B" w14:textId="1D72DA8B" w:rsidR="60C24FA6" w:rsidRDefault="60C24FA6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  <w:tc>
          <w:tcPr>
            <w:tcW w:w="3207" w:type="dxa"/>
          </w:tcPr>
          <w:p w14:paraId="1F0AE619" w14:textId="179DB0FB" w:rsidR="0726F3CE" w:rsidRDefault="0726F3CE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13DB0463">
              <w:rPr>
                <w:rFonts w:ascii="Century Gothic" w:hAnsi="Century Gothic"/>
                <w:sz w:val="24"/>
                <w:szCs w:val="24"/>
              </w:rPr>
              <w:t>Pete to review Trustee meeting attendance for discussion/agreement in March</w:t>
            </w:r>
          </w:p>
        </w:tc>
      </w:tr>
    </w:tbl>
    <w:p w14:paraId="338DE37E" w14:textId="1E6A4343" w:rsidR="00944736" w:rsidRDefault="00944736" w:rsidP="13DB0463">
      <w:pPr>
        <w:rPr>
          <w:rFonts w:ascii="Century Gothic" w:hAnsi="Century Gothic"/>
          <w:color w:val="FF0000"/>
          <w:sz w:val="24"/>
          <w:szCs w:val="24"/>
        </w:rPr>
      </w:pPr>
    </w:p>
    <w:p w14:paraId="655D22A7" w14:textId="77777777" w:rsidR="00944736" w:rsidRPr="00D5025A" w:rsidRDefault="5FA07B03" w:rsidP="13DB0463">
      <w:pPr>
        <w:spacing w:before="240"/>
        <w:jc w:val="center"/>
        <w:rPr>
          <w:rFonts w:ascii="Century Gothic" w:hAnsi="Century Gothic"/>
          <w:b/>
          <w:bCs/>
          <w:color w:val="E73E9F"/>
          <w:sz w:val="44"/>
          <w:szCs w:val="44"/>
        </w:rPr>
      </w:pPr>
      <w:r w:rsidRPr="00D5025A">
        <w:rPr>
          <w:rFonts w:ascii="Century Gothic" w:hAnsi="Century Gothic"/>
          <w:b/>
          <w:bCs/>
          <w:color w:val="E73E9F"/>
          <w:sz w:val="44"/>
          <w:szCs w:val="44"/>
        </w:rPr>
        <w:t>FORWARD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44736" w:rsidRPr="004A37B4" w14:paraId="75722579" w14:textId="77777777" w:rsidTr="13DB0463">
        <w:tc>
          <w:tcPr>
            <w:tcW w:w="2830" w:type="dxa"/>
            <w:shd w:val="clear" w:color="auto" w:fill="004F6B"/>
          </w:tcPr>
          <w:p w14:paraId="41073E41" w14:textId="77777777" w:rsidR="00944736" w:rsidRPr="00D5025A" w:rsidRDefault="5FA07B03" w:rsidP="13DB0463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6237" w:type="dxa"/>
            <w:shd w:val="clear" w:color="auto" w:fill="004F6B"/>
          </w:tcPr>
          <w:p w14:paraId="4DEC186E" w14:textId="77777777" w:rsidR="00944736" w:rsidRPr="00D5025A" w:rsidRDefault="5FA07B03" w:rsidP="13DB0463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Agenda item/speaker</w:t>
            </w:r>
          </w:p>
        </w:tc>
      </w:tr>
      <w:tr w:rsidR="00944736" w:rsidRPr="00F4289A" w14:paraId="676775EB" w14:textId="77777777" w:rsidTr="13DB0463">
        <w:tc>
          <w:tcPr>
            <w:tcW w:w="2830" w:type="dxa"/>
            <w:shd w:val="clear" w:color="auto" w:fill="E73E97"/>
          </w:tcPr>
          <w:p w14:paraId="6254131B" w14:textId="77777777" w:rsidR="00944736" w:rsidRPr="00D5025A" w:rsidRDefault="5FA07B03" w:rsidP="13DB0463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2024</w:t>
            </w:r>
          </w:p>
        </w:tc>
        <w:tc>
          <w:tcPr>
            <w:tcW w:w="6237" w:type="dxa"/>
            <w:shd w:val="clear" w:color="auto" w:fill="E73E97"/>
          </w:tcPr>
          <w:p w14:paraId="4E6DDA95" w14:textId="77777777" w:rsidR="00944736" w:rsidRPr="00D5025A" w:rsidRDefault="00944736" w:rsidP="13DB0463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</w:p>
        </w:tc>
      </w:tr>
      <w:tr w:rsidR="00944736" w14:paraId="1DEBA6DB" w14:textId="77777777" w:rsidTr="13DB0463">
        <w:tc>
          <w:tcPr>
            <w:tcW w:w="2830" w:type="dxa"/>
            <w:shd w:val="clear" w:color="auto" w:fill="FFCCFF"/>
          </w:tcPr>
          <w:p w14:paraId="0723B8E0" w14:textId="77777777" w:rsidR="00944736" w:rsidRPr="00D5025A" w:rsidRDefault="5FA07B0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Jan board</w:t>
            </w:r>
          </w:p>
        </w:tc>
        <w:tc>
          <w:tcPr>
            <w:tcW w:w="6237" w:type="dxa"/>
            <w:shd w:val="clear" w:color="auto" w:fill="FFCCFF"/>
          </w:tcPr>
          <w:p w14:paraId="04389B8A" w14:textId="77777777" w:rsidR="00944736" w:rsidRPr="00D5025A" w:rsidRDefault="0B81B745" w:rsidP="13DB0463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  <w:p w14:paraId="00783090" w14:textId="5FAE3BFB" w:rsidR="007B6F52" w:rsidRPr="00D5025A" w:rsidRDefault="798A3B00" w:rsidP="13DB0463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Review remaining policies</w:t>
            </w:r>
          </w:p>
        </w:tc>
      </w:tr>
      <w:tr w:rsidR="00944736" w14:paraId="1F3610FC" w14:textId="77777777" w:rsidTr="13DB0463">
        <w:tc>
          <w:tcPr>
            <w:tcW w:w="2830" w:type="dxa"/>
          </w:tcPr>
          <w:p w14:paraId="746CEF48" w14:textId="77777777" w:rsidR="00944736" w:rsidRPr="00D5025A" w:rsidRDefault="5FA07B0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Feb info</w:t>
            </w:r>
          </w:p>
        </w:tc>
        <w:tc>
          <w:tcPr>
            <w:tcW w:w="6237" w:type="dxa"/>
          </w:tcPr>
          <w:p w14:paraId="12248CB1" w14:textId="54ACFAC0" w:rsidR="00944736" w:rsidRPr="00D5025A" w:rsidRDefault="05C96A25" w:rsidP="13DB0463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 xml:space="preserve">Stephen Hardisty </w:t>
            </w:r>
            <w:proofErr w:type="spellStart"/>
            <w:r w:rsidRPr="00D5025A">
              <w:rPr>
                <w:rFonts w:ascii="Century Gothic" w:hAnsi="Century Gothic"/>
                <w:sz w:val="24"/>
                <w:szCs w:val="24"/>
              </w:rPr>
              <w:t>re enter</w:t>
            </w:r>
            <w:proofErr w:type="spellEnd"/>
            <w:r w:rsidRPr="00D5025A">
              <w:rPr>
                <w:rFonts w:ascii="Century Gothic" w:hAnsi="Century Gothic"/>
                <w:sz w:val="24"/>
                <w:szCs w:val="24"/>
              </w:rPr>
              <w:t xml:space="preserve"> and view work/collaboration with CQC inspections?</w:t>
            </w:r>
          </w:p>
        </w:tc>
      </w:tr>
      <w:tr w:rsidR="00944736" w14:paraId="27301396" w14:textId="77777777" w:rsidTr="13DB0463">
        <w:tc>
          <w:tcPr>
            <w:tcW w:w="2830" w:type="dxa"/>
            <w:shd w:val="clear" w:color="auto" w:fill="FFCCFF"/>
          </w:tcPr>
          <w:p w14:paraId="78364D3D" w14:textId="77777777" w:rsidR="00944736" w:rsidRPr="00D5025A" w:rsidRDefault="5FA07B0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Mar board</w:t>
            </w:r>
          </w:p>
        </w:tc>
        <w:tc>
          <w:tcPr>
            <w:tcW w:w="6237" w:type="dxa"/>
            <w:shd w:val="clear" w:color="auto" w:fill="FFCCFF"/>
          </w:tcPr>
          <w:p w14:paraId="584F182A" w14:textId="17606043" w:rsidR="00596B29" w:rsidRPr="00D5025A" w:rsidRDefault="0B81B745" w:rsidP="13DB0463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Alyssa attends</w:t>
            </w:r>
          </w:p>
          <w:p w14:paraId="563E181E" w14:textId="191867B4" w:rsidR="00944736" w:rsidRPr="00D5025A" w:rsidRDefault="5FA07B03" w:rsidP="13DB0463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Q3 Finance</w:t>
            </w:r>
          </w:p>
        </w:tc>
      </w:tr>
      <w:tr w:rsidR="00944736" w14:paraId="4C4C1F12" w14:textId="77777777" w:rsidTr="13DB0463">
        <w:tc>
          <w:tcPr>
            <w:tcW w:w="2830" w:type="dxa"/>
          </w:tcPr>
          <w:p w14:paraId="7A6C2F6A" w14:textId="77777777" w:rsidR="00944736" w:rsidRPr="00D5025A" w:rsidRDefault="5FA07B0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Apr info</w:t>
            </w:r>
          </w:p>
        </w:tc>
        <w:tc>
          <w:tcPr>
            <w:tcW w:w="6237" w:type="dxa"/>
          </w:tcPr>
          <w:p w14:paraId="2363F21E" w14:textId="77777777" w:rsidR="00944736" w:rsidRPr="00D5025A" w:rsidRDefault="00944736" w:rsidP="13DB04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4736" w14:paraId="3480625C" w14:textId="77777777" w:rsidTr="13DB0463">
        <w:tc>
          <w:tcPr>
            <w:tcW w:w="2830" w:type="dxa"/>
            <w:shd w:val="clear" w:color="auto" w:fill="FFCCFF"/>
          </w:tcPr>
          <w:p w14:paraId="1F50DBE5" w14:textId="77777777" w:rsidR="00944736" w:rsidRPr="00D5025A" w:rsidRDefault="5FA07B03" w:rsidP="13DB0463">
            <w:pPr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May board</w:t>
            </w:r>
          </w:p>
        </w:tc>
        <w:tc>
          <w:tcPr>
            <w:tcW w:w="6237" w:type="dxa"/>
            <w:shd w:val="clear" w:color="auto" w:fill="FFCCFF"/>
          </w:tcPr>
          <w:p w14:paraId="77C75195" w14:textId="41D145BD" w:rsidR="005B1792" w:rsidRPr="00D5025A" w:rsidRDefault="5F0DB380" w:rsidP="13DB0463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  <w:p w14:paraId="7C10984F" w14:textId="67DBD6AB" w:rsidR="00944736" w:rsidRPr="00D5025A" w:rsidRDefault="5FA07B03" w:rsidP="13DB0463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Review risk register</w:t>
            </w:r>
          </w:p>
          <w:p w14:paraId="23B010C7" w14:textId="77777777" w:rsidR="00944736" w:rsidRPr="00D5025A" w:rsidRDefault="5FA07B03" w:rsidP="13DB0463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Q4 Finance – Annual 23/24 Finance</w:t>
            </w:r>
          </w:p>
        </w:tc>
      </w:tr>
    </w:tbl>
    <w:p w14:paraId="3C4A2283" w14:textId="77777777" w:rsidR="00944736" w:rsidRPr="00140001" w:rsidRDefault="00944736" w:rsidP="13DB0463">
      <w:pPr>
        <w:rPr>
          <w:rFonts w:ascii="Century Gothic" w:hAnsi="Century Gothic"/>
          <w:color w:val="FF0000"/>
          <w:sz w:val="24"/>
          <w:szCs w:val="24"/>
        </w:rPr>
      </w:pPr>
    </w:p>
    <w:p w14:paraId="1AE074A3" w14:textId="77777777" w:rsidR="00944736" w:rsidRPr="008754B8" w:rsidRDefault="00944736" w:rsidP="13DB0463">
      <w:pPr>
        <w:rPr>
          <w:rFonts w:ascii="Century Gothic" w:hAnsi="Century Gothic"/>
          <w:color w:val="FF0000"/>
          <w:sz w:val="24"/>
          <w:szCs w:val="24"/>
        </w:rPr>
      </w:pPr>
      <w:bookmarkStart w:id="0" w:name="_GoBack"/>
      <w:bookmarkEnd w:id="0"/>
    </w:p>
    <w:sectPr w:rsidR="00944736" w:rsidRPr="008754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2DC7" w14:textId="77777777" w:rsidR="002F7A4C" w:rsidRDefault="002F7A4C" w:rsidP="002F7A4C">
      <w:pPr>
        <w:spacing w:after="0" w:line="240" w:lineRule="auto"/>
      </w:pPr>
      <w:r>
        <w:separator/>
      </w:r>
    </w:p>
  </w:endnote>
  <w:endnote w:type="continuationSeparator" w:id="0">
    <w:p w14:paraId="44086053" w14:textId="77777777" w:rsidR="002F7A4C" w:rsidRDefault="002F7A4C" w:rsidP="002F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B96A4" w14:textId="77777777" w:rsidR="00BE48EA" w:rsidRDefault="00BE4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035973"/>
      <w:docPartObj>
        <w:docPartGallery w:val="Page Numbers (Bottom of Page)"/>
        <w:docPartUnique/>
      </w:docPartObj>
    </w:sdtPr>
    <w:sdtEndPr>
      <w:rPr>
        <w:rFonts w:ascii="Trebuchet MS" w:hAnsi="Trebuchet MS"/>
        <w:b/>
        <w:noProof/>
        <w:sz w:val="24"/>
      </w:rPr>
    </w:sdtEndPr>
    <w:sdtContent>
      <w:p w14:paraId="623B67B9" w14:textId="573AF6C4" w:rsidR="002F7A4C" w:rsidRDefault="002F7A4C">
        <w:pPr>
          <w:pStyle w:val="Footer"/>
          <w:jc w:val="right"/>
        </w:pPr>
        <w:r w:rsidRPr="002F7A4C">
          <w:rPr>
            <w:rFonts w:ascii="Trebuchet MS" w:hAnsi="Trebuchet MS"/>
            <w:b/>
            <w:sz w:val="24"/>
          </w:rPr>
          <w:fldChar w:fldCharType="begin"/>
        </w:r>
        <w:r w:rsidRPr="002F7A4C">
          <w:rPr>
            <w:rFonts w:ascii="Trebuchet MS" w:hAnsi="Trebuchet MS"/>
            <w:b/>
            <w:sz w:val="24"/>
          </w:rPr>
          <w:instrText xml:space="preserve"> PAGE   \* MERGEFORMAT </w:instrText>
        </w:r>
        <w:r w:rsidRPr="002F7A4C">
          <w:rPr>
            <w:rFonts w:ascii="Trebuchet MS" w:hAnsi="Trebuchet MS"/>
            <w:b/>
            <w:sz w:val="24"/>
          </w:rPr>
          <w:fldChar w:fldCharType="separate"/>
        </w:r>
        <w:r w:rsidRPr="002F7A4C">
          <w:rPr>
            <w:rFonts w:ascii="Trebuchet MS" w:hAnsi="Trebuchet MS"/>
            <w:b/>
            <w:noProof/>
            <w:sz w:val="24"/>
          </w:rPr>
          <w:t>2</w:t>
        </w:r>
        <w:r w:rsidRPr="002F7A4C">
          <w:rPr>
            <w:rFonts w:ascii="Trebuchet MS" w:hAnsi="Trebuchet MS"/>
            <w:b/>
            <w:noProof/>
            <w:sz w:val="24"/>
          </w:rPr>
          <w:fldChar w:fldCharType="end"/>
        </w:r>
      </w:p>
    </w:sdtContent>
  </w:sdt>
  <w:p w14:paraId="5D241F0A" w14:textId="77777777" w:rsidR="002F7A4C" w:rsidRDefault="002F7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DD69" w14:textId="77777777" w:rsidR="00BE48EA" w:rsidRDefault="00BE4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3E54" w14:textId="77777777" w:rsidR="002F7A4C" w:rsidRDefault="002F7A4C" w:rsidP="002F7A4C">
      <w:pPr>
        <w:spacing w:after="0" w:line="240" w:lineRule="auto"/>
      </w:pPr>
      <w:r>
        <w:separator/>
      </w:r>
    </w:p>
  </w:footnote>
  <w:footnote w:type="continuationSeparator" w:id="0">
    <w:p w14:paraId="49C06782" w14:textId="77777777" w:rsidR="002F7A4C" w:rsidRDefault="002F7A4C" w:rsidP="002F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6E3D" w14:textId="77777777" w:rsidR="00BE48EA" w:rsidRDefault="00BE4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617907"/>
      <w:docPartObj>
        <w:docPartGallery w:val="Watermarks"/>
        <w:docPartUnique/>
      </w:docPartObj>
    </w:sdtPr>
    <w:sdtContent>
      <w:p w14:paraId="10A1898A" w14:textId="661106B4" w:rsidR="00BE48EA" w:rsidRDefault="00BE48EA">
        <w:pPr>
          <w:pStyle w:val="Header"/>
        </w:pPr>
        <w:r>
          <w:rPr>
            <w:noProof/>
          </w:rPr>
          <w:pict w14:anchorId="3D0BD9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5BDA" w14:textId="77777777" w:rsidR="00BE48EA" w:rsidRDefault="00BE4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AC2"/>
    <w:multiLevelType w:val="hybridMultilevel"/>
    <w:tmpl w:val="0BB4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02BD"/>
    <w:multiLevelType w:val="hybridMultilevel"/>
    <w:tmpl w:val="BB04432A"/>
    <w:lvl w:ilvl="0" w:tplc="FF46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B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48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65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B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AA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04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C5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81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600D"/>
    <w:multiLevelType w:val="hybridMultilevel"/>
    <w:tmpl w:val="C2BE9042"/>
    <w:lvl w:ilvl="0" w:tplc="B8123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A4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C9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8C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C0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4D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9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E6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2B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29D"/>
    <w:multiLevelType w:val="hybridMultilevel"/>
    <w:tmpl w:val="BAA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7BE"/>
    <w:multiLevelType w:val="hybridMultilevel"/>
    <w:tmpl w:val="668A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E08B3"/>
    <w:multiLevelType w:val="hybridMultilevel"/>
    <w:tmpl w:val="C6486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6582"/>
    <w:multiLevelType w:val="hybridMultilevel"/>
    <w:tmpl w:val="F736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41CBE"/>
    <w:multiLevelType w:val="hybridMultilevel"/>
    <w:tmpl w:val="4F3E5E42"/>
    <w:lvl w:ilvl="0" w:tplc="82BCF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C8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AC84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B6FC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2E62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51285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D2AD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5A3C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2DE3E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E5A13"/>
    <w:multiLevelType w:val="hybridMultilevel"/>
    <w:tmpl w:val="5BB2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1EB"/>
    <w:multiLevelType w:val="hybridMultilevel"/>
    <w:tmpl w:val="D6A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C4B2"/>
    <w:multiLevelType w:val="hybridMultilevel"/>
    <w:tmpl w:val="48AEB690"/>
    <w:lvl w:ilvl="0" w:tplc="5CC2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2D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AA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66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47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4C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64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82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AE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DDB2"/>
    <w:multiLevelType w:val="hybridMultilevel"/>
    <w:tmpl w:val="5A9C6D00"/>
    <w:lvl w:ilvl="0" w:tplc="266EA3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002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C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A0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CC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C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A8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20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85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136BC"/>
    <w:multiLevelType w:val="hybridMultilevel"/>
    <w:tmpl w:val="500A1DE6"/>
    <w:lvl w:ilvl="0" w:tplc="792A9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E0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40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23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4E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25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C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E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92E73"/>
    <w:multiLevelType w:val="hybridMultilevel"/>
    <w:tmpl w:val="7CBE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B493B"/>
    <w:multiLevelType w:val="hybridMultilevel"/>
    <w:tmpl w:val="F9803974"/>
    <w:lvl w:ilvl="0" w:tplc="A4C0D5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42B5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49464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CA86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96AE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BCEA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DCAA4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704A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0EE1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9E2041"/>
    <w:multiLevelType w:val="multilevel"/>
    <w:tmpl w:val="5058B7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8528F5"/>
    <w:multiLevelType w:val="hybridMultilevel"/>
    <w:tmpl w:val="A2063142"/>
    <w:lvl w:ilvl="0" w:tplc="38F2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24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A1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E4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8D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0C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C5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E2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E2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C033E"/>
    <w:multiLevelType w:val="hybridMultilevel"/>
    <w:tmpl w:val="B4B0488E"/>
    <w:lvl w:ilvl="0" w:tplc="F16E9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6E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C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ED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6F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8F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E4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E6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0A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00F9A"/>
    <w:multiLevelType w:val="hybridMultilevel"/>
    <w:tmpl w:val="01DCA80E"/>
    <w:lvl w:ilvl="0" w:tplc="AA8EA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AC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03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3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83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C7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E7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E4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0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01EDD"/>
    <w:multiLevelType w:val="multilevel"/>
    <w:tmpl w:val="945AC79A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A602B1B"/>
    <w:multiLevelType w:val="hybridMultilevel"/>
    <w:tmpl w:val="2C50638E"/>
    <w:lvl w:ilvl="0" w:tplc="C000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4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04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6C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C7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89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6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E4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0F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61FC"/>
    <w:multiLevelType w:val="hybridMultilevel"/>
    <w:tmpl w:val="8E16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30A45"/>
    <w:multiLevelType w:val="hybridMultilevel"/>
    <w:tmpl w:val="0010B084"/>
    <w:lvl w:ilvl="0" w:tplc="47EE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6D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A5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EF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F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21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CD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8C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4F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F901B"/>
    <w:multiLevelType w:val="hybridMultilevel"/>
    <w:tmpl w:val="5A76F53C"/>
    <w:lvl w:ilvl="0" w:tplc="BE36A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23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CE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AC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8E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E2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8F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2C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08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3DC64"/>
    <w:multiLevelType w:val="hybridMultilevel"/>
    <w:tmpl w:val="7AD6EB90"/>
    <w:lvl w:ilvl="0" w:tplc="B5E0D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0D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81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CB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C5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AE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86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2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48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04601"/>
    <w:multiLevelType w:val="hybridMultilevel"/>
    <w:tmpl w:val="C2B6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D71F0"/>
    <w:multiLevelType w:val="hybridMultilevel"/>
    <w:tmpl w:val="E8D4B856"/>
    <w:lvl w:ilvl="0" w:tplc="6382F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61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25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84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00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3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C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C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11"/>
  </w:num>
  <w:num w:numId="5">
    <w:abstractNumId w:val="13"/>
  </w:num>
  <w:num w:numId="6">
    <w:abstractNumId w:val="25"/>
  </w:num>
  <w:num w:numId="7">
    <w:abstractNumId w:val="17"/>
  </w:num>
  <w:num w:numId="8">
    <w:abstractNumId w:val="18"/>
  </w:num>
  <w:num w:numId="9">
    <w:abstractNumId w:val="1"/>
  </w:num>
  <w:num w:numId="10">
    <w:abstractNumId w:val="27"/>
  </w:num>
  <w:num w:numId="11">
    <w:abstractNumId w:val="23"/>
  </w:num>
  <w:num w:numId="12">
    <w:abstractNumId w:val="2"/>
  </w:num>
  <w:num w:numId="13">
    <w:abstractNumId w:val="19"/>
  </w:num>
  <w:num w:numId="14">
    <w:abstractNumId w:val="8"/>
  </w:num>
  <w:num w:numId="15">
    <w:abstractNumId w:val="15"/>
  </w:num>
  <w:num w:numId="16">
    <w:abstractNumId w:val="3"/>
  </w:num>
  <w:num w:numId="17">
    <w:abstractNumId w:val="14"/>
  </w:num>
  <w:num w:numId="18">
    <w:abstractNumId w:val="6"/>
  </w:num>
  <w:num w:numId="19">
    <w:abstractNumId w:val="22"/>
  </w:num>
  <w:num w:numId="20">
    <w:abstractNumId w:val="4"/>
  </w:num>
  <w:num w:numId="21">
    <w:abstractNumId w:val="20"/>
  </w:num>
  <w:num w:numId="22">
    <w:abstractNumId w:val="16"/>
  </w:num>
  <w:num w:numId="23">
    <w:abstractNumId w:val="5"/>
  </w:num>
  <w:num w:numId="24">
    <w:abstractNumId w:val="0"/>
  </w:num>
  <w:num w:numId="25">
    <w:abstractNumId w:val="7"/>
  </w:num>
  <w:num w:numId="26">
    <w:abstractNumId w:val="10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66"/>
    <w:rsid w:val="000055AC"/>
    <w:rsid w:val="00043300"/>
    <w:rsid w:val="00044335"/>
    <w:rsid w:val="00046F38"/>
    <w:rsid w:val="00056FC1"/>
    <w:rsid w:val="0007230D"/>
    <w:rsid w:val="00073CE1"/>
    <w:rsid w:val="00081DF6"/>
    <w:rsid w:val="00086113"/>
    <w:rsid w:val="000A317D"/>
    <w:rsid w:val="000B0281"/>
    <w:rsid w:val="000B02E3"/>
    <w:rsid w:val="000B3BF5"/>
    <w:rsid w:val="000B7A76"/>
    <w:rsid w:val="000D352D"/>
    <w:rsid w:val="000D4D12"/>
    <w:rsid w:val="0010118B"/>
    <w:rsid w:val="00105DAC"/>
    <w:rsid w:val="00143157"/>
    <w:rsid w:val="00143802"/>
    <w:rsid w:val="0014403B"/>
    <w:rsid w:val="001467D9"/>
    <w:rsid w:val="0015721A"/>
    <w:rsid w:val="0016217B"/>
    <w:rsid w:val="0018322A"/>
    <w:rsid w:val="001832CA"/>
    <w:rsid w:val="0019613E"/>
    <w:rsid w:val="001A4916"/>
    <w:rsid w:val="001B3E92"/>
    <w:rsid w:val="001C44D9"/>
    <w:rsid w:val="001D1743"/>
    <w:rsid w:val="001E3882"/>
    <w:rsid w:val="001F1BCD"/>
    <w:rsid w:val="002100A6"/>
    <w:rsid w:val="00213CDB"/>
    <w:rsid w:val="00221DAB"/>
    <w:rsid w:val="00227168"/>
    <w:rsid w:val="00235797"/>
    <w:rsid w:val="002464D8"/>
    <w:rsid w:val="00261501"/>
    <w:rsid w:val="00264341"/>
    <w:rsid w:val="00264A71"/>
    <w:rsid w:val="00294919"/>
    <w:rsid w:val="00295AE9"/>
    <w:rsid w:val="00296180"/>
    <w:rsid w:val="002B2253"/>
    <w:rsid w:val="002B5AB6"/>
    <w:rsid w:val="002B7220"/>
    <w:rsid w:val="002C1B0B"/>
    <w:rsid w:val="002D005D"/>
    <w:rsid w:val="002F202C"/>
    <w:rsid w:val="002F7A4C"/>
    <w:rsid w:val="003001D0"/>
    <w:rsid w:val="00300B26"/>
    <w:rsid w:val="0031597E"/>
    <w:rsid w:val="00322A93"/>
    <w:rsid w:val="00335277"/>
    <w:rsid w:val="0036612C"/>
    <w:rsid w:val="003B24CA"/>
    <w:rsid w:val="003B6478"/>
    <w:rsid w:val="003B770D"/>
    <w:rsid w:val="003D517B"/>
    <w:rsid w:val="00432143"/>
    <w:rsid w:val="00435574"/>
    <w:rsid w:val="00443256"/>
    <w:rsid w:val="004462C0"/>
    <w:rsid w:val="00447196"/>
    <w:rsid w:val="00450020"/>
    <w:rsid w:val="00450CF3"/>
    <w:rsid w:val="00452998"/>
    <w:rsid w:val="004530B0"/>
    <w:rsid w:val="00462C29"/>
    <w:rsid w:val="00465BA3"/>
    <w:rsid w:val="00475AF7"/>
    <w:rsid w:val="004772F1"/>
    <w:rsid w:val="00481B95"/>
    <w:rsid w:val="004916AD"/>
    <w:rsid w:val="004A0141"/>
    <w:rsid w:val="004C2A32"/>
    <w:rsid w:val="004C4280"/>
    <w:rsid w:val="004C462E"/>
    <w:rsid w:val="004E112C"/>
    <w:rsid w:val="004E40F5"/>
    <w:rsid w:val="004F1019"/>
    <w:rsid w:val="004F3440"/>
    <w:rsid w:val="004F64D8"/>
    <w:rsid w:val="00510FC4"/>
    <w:rsid w:val="00514FB9"/>
    <w:rsid w:val="0051533B"/>
    <w:rsid w:val="00535B16"/>
    <w:rsid w:val="00537AFE"/>
    <w:rsid w:val="00545E03"/>
    <w:rsid w:val="00557362"/>
    <w:rsid w:val="00557E66"/>
    <w:rsid w:val="00560784"/>
    <w:rsid w:val="005779AB"/>
    <w:rsid w:val="00596B29"/>
    <w:rsid w:val="005A3A05"/>
    <w:rsid w:val="005B1792"/>
    <w:rsid w:val="005B38D4"/>
    <w:rsid w:val="005B762D"/>
    <w:rsid w:val="005E329D"/>
    <w:rsid w:val="005E39C2"/>
    <w:rsid w:val="005E4320"/>
    <w:rsid w:val="005E5838"/>
    <w:rsid w:val="005F66A4"/>
    <w:rsid w:val="006138FC"/>
    <w:rsid w:val="00614F97"/>
    <w:rsid w:val="00621386"/>
    <w:rsid w:val="00643209"/>
    <w:rsid w:val="0066215F"/>
    <w:rsid w:val="006711CE"/>
    <w:rsid w:val="00674F1A"/>
    <w:rsid w:val="006A021B"/>
    <w:rsid w:val="006D16FA"/>
    <w:rsid w:val="006D410B"/>
    <w:rsid w:val="006D5EF8"/>
    <w:rsid w:val="006D6492"/>
    <w:rsid w:val="006E490C"/>
    <w:rsid w:val="006E66AB"/>
    <w:rsid w:val="00711FFA"/>
    <w:rsid w:val="0077215B"/>
    <w:rsid w:val="00775610"/>
    <w:rsid w:val="00792A33"/>
    <w:rsid w:val="007A6CE4"/>
    <w:rsid w:val="007A6F58"/>
    <w:rsid w:val="007A7438"/>
    <w:rsid w:val="007B1E49"/>
    <w:rsid w:val="007B52C2"/>
    <w:rsid w:val="007B6F52"/>
    <w:rsid w:val="007E3355"/>
    <w:rsid w:val="007F0E2C"/>
    <w:rsid w:val="00811A7A"/>
    <w:rsid w:val="00812C73"/>
    <w:rsid w:val="00836882"/>
    <w:rsid w:val="0085317D"/>
    <w:rsid w:val="00864B52"/>
    <w:rsid w:val="008754B8"/>
    <w:rsid w:val="008A25B5"/>
    <w:rsid w:val="008B2338"/>
    <w:rsid w:val="008B68E8"/>
    <w:rsid w:val="008C1000"/>
    <w:rsid w:val="008D1E4F"/>
    <w:rsid w:val="008F5D86"/>
    <w:rsid w:val="009029AA"/>
    <w:rsid w:val="00906DDA"/>
    <w:rsid w:val="00925676"/>
    <w:rsid w:val="00933EB6"/>
    <w:rsid w:val="00936C2B"/>
    <w:rsid w:val="00944736"/>
    <w:rsid w:val="009510F3"/>
    <w:rsid w:val="00953A35"/>
    <w:rsid w:val="00965628"/>
    <w:rsid w:val="00965CBD"/>
    <w:rsid w:val="00967A3A"/>
    <w:rsid w:val="00982F62"/>
    <w:rsid w:val="00991BFB"/>
    <w:rsid w:val="009931BF"/>
    <w:rsid w:val="009A250B"/>
    <w:rsid w:val="009AD387"/>
    <w:rsid w:val="009B1E88"/>
    <w:rsid w:val="009B7335"/>
    <w:rsid w:val="009C6908"/>
    <w:rsid w:val="00A1576F"/>
    <w:rsid w:val="00A4272F"/>
    <w:rsid w:val="00A444B2"/>
    <w:rsid w:val="00A54FE4"/>
    <w:rsid w:val="00A65068"/>
    <w:rsid w:val="00A80A30"/>
    <w:rsid w:val="00A9163A"/>
    <w:rsid w:val="00A974F4"/>
    <w:rsid w:val="00AA5479"/>
    <w:rsid w:val="00AA5ADE"/>
    <w:rsid w:val="00AB33F8"/>
    <w:rsid w:val="00AB7D87"/>
    <w:rsid w:val="00AC53EC"/>
    <w:rsid w:val="00AD193D"/>
    <w:rsid w:val="00AD1BBA"/>
    <w:rsid w:val="00AD542B"/>
    <w:rsid w:val="00B01D83"/>
    <w:rsid w:val="00B3461B"/>
    <w:rsid w:val="00B4270B"/>
    <w:rsid w:val="00B658A0"/>
    <w:rsid w:val="00B66161"/>
    <w:rsid w:val="00B73341"/>
    <w:rsid w:val="00B75152"/>
    <w:rsid w:val="00B9312D"/>
    <w:rsid w:val="00B949E7"/>
    <w:rsid w:val="00B9634A"/>
    <w:rsid w:val="00B971BA"/>
    <w:rsid w:val="00B9724A"/>
    <w:rsid w:val="00BA0481"/>
    <w:rsid w:val="00BA10A1"/>
    <w:rsid w:val="00BB0108"/>
    <w:rsid w:val="00BB0C48"/>
    <w:rsid w:val="00BC0A88"/>
    <w:rsid w:val="00BC53F8"/>
    <w:rsid w:val="00BD24DA"/>
    <w:rsid w:val="00BD256A"/>
    <w:rsid w:val="00BE0B0B"/>
    <w:rsid w:val="00BE48EA"/>
    <w:rsid w:val="00BF0669"/>
    <w:rsid w:val="00BF4DA9"/>
    <w:rsid w:val="00C00DC8"/>
    <w:rsid w:val="00C02EA9"/>
    <w:rsid w:val="00C16381"/>
    <w:rsid w:val="00C22518"/>
    <w:rsid w:val="00C31A7F"/>
    <w:rsid w:val="00C55F18"/>
    <w:rsid w:val="00C73DFC"/>
    <w:rsid w:val="00C85B0B"/>
    <w:rsid w:val="00C93509"/>
    <w:rsid w:val="00C96182"/>
    <w:rsid w:val="00CC2D83"/>
    <w:rsid w:val="00CC4E9D"/>
    <w:rsid w:val="00CD2E1A"/>
    <w:rsid w:val="00CE1871"/>
    <w:rsid w:val="00CF0C7C"/>
    <w:rsid w:val="00CF69CC"/>
    <w:rsid w:val="00D15B9E"/>
    <w:rsid w:val="00D341FE"/>
    <w:rsid w:val="00D34BF5"/>
    <w:rsid w:val="00D35215"/>
    <w:rsid w:val="00D378BE"/>
    <w:rsid w:val="00D3F160"/>
    <w:rsid w:val="00D5025A"/>
    <w:rsid w:val="00D90125"/>
    <w:rsid w:val="00D9313F"/>
    <w:rsid w:val="00D94239"/>
    <w:rsid w:val="00D965A4"/>
    <w:rsid w:val="00D9768D"/>
    <w:rsid w:val="00DA6792"/>
    <w:rsid w:val="00DC1CBF"/>
    <w:rsid w:val="00DC2AF6"/>
    <w:rsid w:val="00DC3EB1"/>
    <w:rsid w:val="00DD0839"/>
    <w:rsid w:val="00DE1EA5"/>
    <w:rsid w:val="00DE48F7"/>
    <w:rsid w:val="00DF77F5"/>
    <w:rsid w:val="00E318AF"/>
    <w:rsid w:val="00E40C31"/>
    <w:rsid w:val="00E51169"/>
    <w:rsid w:val="00E5492B"/>
    <w:rsid w:val="00E575F8"/>
    <w:rsid w:val="00E57B8A"/>
    <w:rsid w:val="00E646F8"/>
    <w:rsid w:val="00E66389"/>
    <w:rsid w:val="00E73437"/>
    <w:rsid w:val="00E80477"/>
    <w:rsid w:val="00E92C30"/>
    <w:rsid w:val="00E97F39"/>
    <w:rsid w:val="00EC02C1"/>
    <w:rsid w:val="00EC22F0"/>
    <w:rsid w:val="00EC65A8"/>
    <w:rsid w:val="00ED4FC3"/>
    <w:rsid w:val="00EE12A8"/>
    <w:rsid w:val="00EE684D"/>
    <w:rsid w:val="00EF5FA4"/>
    <w:rsid w:val="00F054BF"/>
    <w:rsid w:val="00F07738"/>
    <w:rsid w:val="00F170C5"/>
    <w:rsid w:val="00F37844"/>
    <w:rsid w:val="00F5619F"/>
    <w:rsid w:val="00F64309"/>
    <w:rsid w:val="00F6558D"/>
    <w:rsid w:val="00F814A2"/>
    <w:rsid w:val="00F936C7"/>
    <w:rsid w:val="00FA72E4"/>
    <w:rsid w:val="00FB430E"/>
    <w:rsid w:val="00FD339A"/>
    <w:rsid w:val="00FF6299"/>
    <w:rsid w:val="0118678C"/>
    <w:rsid w:val="01422AA2"/>
    <w:rsid w:val="014510F0"/>
    <w:rsid w:val="0147DE0F"/>
    <w:rsid w:val="01AA3D4E"/>
    <w:rsid w:val="01B33B13"/>
    <w:rsid w:val="01DF7FDD"/>
    <w:rsid w:val="02E3AE70"/>
    <w:rsid w:val="038306D9"/>
    <w:rsid w:val="03BAEF2E"/>
    <w:rsid w:val="03E9C4FF"/>
    <w:rsid w:val="05236361"/>
    <w:rsid w:val="05A76283"/>
    <w:rsid w:val="05C96A25"/>
    <w:rsid w:val="05E2622D"/>
    <w:rsid w:val="06957FA5"/>
    <w:rsid w:val="06ACC040"/>
    <w:rsid w:val="06C64EAE"/>
    <w:rsid w:val="072165C1"/>
    <w:rsid w:val="0726F3CE"/>
    <w:rsid w:val="0815AE1E"/>
    <w:rsid w:val="08197ED2"/>
    <w:rsid w:val="08781CD3"/>
    <w:rsid w:val="087E6973"/>
    <w:rsid w:val="09275A68"/>
    <w:rsid w:val="09E611BF"/>
    <w:rsid w:val="0A590683"/>
    <w:rsid w:val="0A6FEE6A"/>
    <w:rsid w:val="0ADEF1D7"/>
    <w:rsid w:val="0B34941B"/>
    <w:rsid w:val="0B447177"/>
    <w:rsid w:val="0B7FA70E"/>
    <w:rsid w:val="0B81B745"/>
    <w:rsid w:val="0BB294F5"/>
    <w:rsid w:val="0C16A407"/>
    <w:rsid w:val="0CD75E45"/>
    <w:rsid w:val="0D04C129"/>
    <w:rsid w:val="0D4E4D7C"/>
    <w:rsid w:val="0D8EE443"/>
    <w:rsid w:val="0DCE3CF4"/>
    <w:rsid w:val="0DE24584"/>
    <w:rsid w:val="0E3F613B"/>
    <w:rsid w:val="0E40AF03"/>
    <w:rsid w:val="0E61FD3C"/>
    <w:rsid w:val="0ECF6117"/>
    <w:rsid w:val="0F309E50"/>
    <w:rsid w:val="0F3B1E1D"/>
    <w:rsid w:val="0F455A1F"/>
    <w:rsid w:val="103C61EB"/>
    <w:rsid w:val="105121F0"/>
    <w:rsid w:val="10F73DC7"/>
    <w:rsid w:val="1165EF5F"/>
    <w:rsid w:val="11F7A18F"/>
    <w:rsid w:val="12192B59"/>
    <w:rsid w:val="1235ED4F"/>
    <w:rsid w:val="124EB867"/>
    <w:rsid w:val="12930E28"/>
    <w:rsid w:val="1317E3F9"/>
    <w:rsid w:val="1330B580"/>
    <w:rsid w:val="136F0A7F"/>
    <w:rsid w:val="13C02984"/>
    <w:rsid w:val="13DB0463"/>
    <w:rsid w:val="1449B727"/>
    <w:rsid w:val="146CABC0"/>
    <w:rsid w:val="149D9021"/>
    <w:rsid w:val="15ED5769"/>
    <w:rsid w:val="164703F1"/>
    <w:rsid w:val="16492BB5"/>
    <w:rsid w:val="167C65D0"/>
    <w:rsid w:val="1740AD6E"/>
    <w:rsid w:val="17910ED5"/>
    <w:rsid w:val="17EC2D18"/>
    <w:rsid w:val="180426A3"/>
    <w:rsid w:val="18106E32"/>
    <w:rsid w:val="185C33A4"/>
    <w:rsid w:val="18A510D4"/>
    <w:rsid w:val="190D1601"/>
    <w:rsid w:val="1920B5D5"/>
    <w:rsid w:val="193F31D6"/>
    <w:rsid w:val="19CF6367"/>
    <w:rsid w:val="19E1A44A"/>
    <w:rsid w:val="1A320ED6"/>
    <w:rsid w:val="1B3C40A7"/>
    <w:rsid w:val="1B4257F4"/>
    <w:rsid w:val="1BB51876"/>
    <w:rsid w:val="1BCDDF37"/>
    <w:rsid w:val="1C92568A"/>
    <w:rsid w:val="1CA93883"/>
    <w:rsid w:val="1D5F39D2"/>
    <w:rsid w:val="1D69AF98"/>
    <w:rsid w:val="1DCC6040"/>
    <w:rsid w:val="1E7C0BAE"/>
    <w:rsid w:val="1E8165A5"/>
    <w:rsid w:val="1E83D78A"/>
    <w:rsid w:val="1F797EB6"/>
    <w:rsid w:val="1F85F84D"/>
    <w:rsid w:val="1F8C79A8"/>
    <w:rsid w:val="1F9FA7E2"/>
    <w:rsid w:val="20F50193"/>
    <w:rsid w:val="214C314C"/>
    <w:rsid w:val="214FB36F"/>
    <w:rsid w:val="21AB08E9"/>
    <w:rsid w:val="21E48490"/>
    <w:rsid w:val="21FB3037"/>
    <w:rsid w:val="224BF31A"/>
    <w:rsid w:val="228D0D44"/>
    <w:rsid w:val="2296B1C6"/>
    <w:rsid w:val="22B11F78"/>
    <w:rsid w:val="22B9467D"/>
    <w:rsid w:val="22BB3EFB"/>
    <w:rsid w:val="2315D521"/>
    <w:rsid w:val="2333F3D8"/>
    <w:rsid w:val="2346D94A"/>
    <w:rsid w:val="234C910D"/>
    <w:rsid w:val="235CC44E"/>
    <w:rsid w:val="2377A5DC"/>
    <w:rsid w:val="239C8195"/>
    <w:rsid w:val="23B86914"/>
    <w:rsid w:val="23E7C37B"/>
    <w:rsid w:val="2433C77C"/>
    <w:rsid w:val="244CEFD9"/>
    <w:rsid w:val="24C40669"/>
    <w:rsid w:val="251E4FCD"/>
    <w:rsid w:val="258E4E81"/>
    <w:rsid w:val="25C5C062"/>
    <w:rsid w:val="25F239E1"/>
    <w:rsid w:val="260B68B9"/>
    <w:rsid w:val="271091DE"/>
    <w:rsid w:val="27191D94"/>
    <w:rsid w:val="27B091FE"/>
    <w:rsid w:val="27CDAEF4"/>
    <w:rsid w:val="281DE80D"/>
    <w:rsid w:val="282B9B6F"/>
    <w:rsid w:val="28303571"/>
    <w:rsid w:val="287DAAA0"/>
    <w:rsid w:val="28950C3D"/>
    <w:rsid w:val="28D392B2"/>
    <w:rsid w:val="29333A02"/>
    <w:rsid w:val="294C625F"/>
    <w:rsid w:val="29B0FB0F"/>
    <w:rsid w:val="2A20C4C4"/>
    <w:rsid w:val="2A5704FF"/>
    <w:rsid w:val="2B07BEA9"/>
    <w:rsid w:val="2BE22C77"/>
    <w:rsid w:val="2BEC5FC6"/>
    <w:rsid w:val="2BF2D560"/>
    <w:rsid w:val="2C1A4CBA"/>
    <w:rsid w:val="2C26E09A"/>
    <w:rsid w:val="2CB65C69"/>
    <w:rsid w:val="2CBC69BB"/>
    <w:rsid w:val="2CFF0C92"/>
    <w:rsid w:val="2D444D4C"/>
    <w:rsid w:val="2DD4EA67"/>
    <w:rsid w:val="2DDA85FE"/>
    <w:rsid w:val="2E167A9E"/>
    <w:rsid w:val="2EB3EF25"/>
    <w:rsid w:val="2F3B5DA6"/>
    <w:rsid w:val="2F43D5A0"/>
    <w:rsid w:val="2F515B38"/>
    <w:rsid w:val="2FB91E6B"/>
    <w:rsid w:val="305D1479"/>
    <w:rsid w:val="30CE3409"/>
    <w:rsid w:val="30DEA497"/>
    <w:rsid w:val="3134A277"/>
    <w:rsid w:val="3296F809"/>
    <w:rsid w:val="329ADE25"/>
    <w:rsid w:val="32CDD99F"/>
    <w:rsid w:val="33368B57"/>
    <w:rsid w:val="334DE1B9"/>
    <w:rsid w:val="33A3484D"/>
    <w:rsid w:val="33BAC156"/>
    <w:rsid w:val="33CBC799"/>
    <w:rsid w:val="349DB6C6"/>
    <w:rsid w:val="34D25BB8"/>
    <w:rsid w:val="3530859C"/>
    <w:rsid w:val="357CEE5D"/>
    <w:rsid w:val="35A1A52C"/>
    <w:rsid w:val="3611BD0A"/>
    <w:rsid w:val="3685827B"/>
    <w:rsid w:val="36BE5C77"/>
    <w:rsid w:val="37570440"/>
    <w:rsid w:val="37667677"/>
    <w:rsid w:val="379F91D9"/>
    <w:rsid w:val="37BA731F"/>
    <w:rsid w:val="38407D79"/>
    <w:rsid w:val="38E3475D"/>
    <w:rsid w:val="395C3D43"/>
    <w:rsid w:val="39789E04"/>
    <w:rsid w:val="39CC8B63"/>
    <w:rsid w:val="3A1D98F3"/>
    <w:rsid w:val="3A212E2B"/>
    <w:rsid w:val="3A4946F5"/>
    <w:rsid w:val="3A9431FE"/>
    <w:rsid w:val="3AC84AB0"/>
    <w:rsid w:val="3AD8EB84"/>
    <w:rsid w:val="3AF53B49"/>
    <w:rsid w:val="3B0EB605"/>
    <w:rsid w:val="3C10E6B0"/>
    <w:rsid w:val="3C74BBE5"/>
    <w:rsid w:val="3CC0144E"/>
    <w:rsid w:val="3CD4C161"/>
    <w:rsid w:val="3D41D1FD"/>
    <w:rsid w:val="3D6B689D"/>
    <w:rsid w:val="3DA94FEB"/>
    <w:rsid w:val="3DACB711"/>
    <w:rsid w:val="3DB2D29C"/>
    <w:rsid w:val="3F1616F0"/>
    <w:rsid w:val="3F4EA2FD"/>
    <w:rsid w:val="3F60E586"/>
    <w:rsid w:val="3FC08CD6"/>
    <w:rsid w:val="406D7CDC"/>
    <w:rsid w:val="40A3095F"/>
    <w:rsid w:val="40BE2E17"/>
    <w:rsid w:val="41482D08"/>
    <w:rsid w:val="423ED9C0"/>
    <w:rsid w:val="42802834"/>
    <w:rsid w:val="42988648"/>
    <w:rsid w:val="42F82D98"/>
    <w:rsid w:val="4493FDF9"/>
    <w:rsid w:val="44BC3523"/>
    <w:rsid w:val="451609FC"/>
    <w:rsid w:val="45692331"/>
    <w:rsid w:val="456F4632"/>
    <w:rsid w:val="45767A82"/>
    <w:rsid w:val="45919F3A"/>
    <w:rsid w:val="459F5F4F"/>
    <w:rsid w:val="45ED2DD5"/>
    <w:rsid w:val="4608CFBD"/>
    <w:rsid w:val="462FCE5A"/>
    <w:rsid w:val="467B58A3"/>
    <w:rsid w:val="46FCC5DB"/>
    <w:rsid w:val="471673BD"/>
    <w:rsid w:val="473CF231"/>
    <w:rsid w:val="473E9643"/>
    <w:rsid w:val="47539957"/>
    <w:rsid w:val="478D49BC"/>
    <w:rsid w:val="47AA6C9D"/>
    <w:rsid w:val="47C98C9D"/>
    <w:rsid w:val="4807DB0E"/>
    <w:rsid w:val="481A91D5"/>
    <w:rsid w:val="488AF6F0"/>
    <w:rsid w:val="48AE1B44"/>
    <w:rsid w:val="48E3ABC7"/>
    <w:rsid w:val="4919F3FC"/>
    <w:rsid w:val="49291A1D"/>
    <w:rsid w:val="49DB348D"/>
    <w:rsid w:val="4A4F2B18"/>
    <w:rsid w:val="4A577A26"/>
    <w:rsid w:val="4A7F542C"/>
    <w:rsid w:val="4AB9BF9F"/>
    <w:rsid w:val="4ABED9C6"/>
    <w:rsid w:val="4AC4EA7E"/>
    <w:rsid w:val="4AD833BE"/>
    <w:rsid w:val="4AE6E27B"/>
    <w:rsid w:val="4AF6FCD4"/>
    <w:rsid w:val="4B1511CC"/>
    <w:rsid w:val="4BBEBD69"/>
    <w:rsid w:val="4BC9D788"/>
    <w:rsid w:val="4BDD23FD"/>
    <w:rsid w:val="4CC98E18"/>
    <w:rsid w:val="4CF03D6A"/>
    <w:rsid w:val="4D500D84"/>
    <w:rsid w:val="4D63295C"/>
    <w:rsid w:val="4DAEA3DB"/>
    <w:rsid w:val="4DF16061"/>
    <w:rsid w:val="4E57E313"/>
    <w:rsid w:val="4E7B944C"/>
    <w:rsid w:val="4E95F114"/>
    <w:rsid w:val="4EA8CF05"/>
    <w:rsid w:val="4EAE1F1C"/>
    <w:rsid w:val="4ED70DC5"/>
    <w:rsid w:val="4FF08C47"/>
    <w:rsid w:val="4FF16307"/>
    <w:rsid w:val="502A7373"/>
    <w:rsid w:val="50565413"/>
    <w:rsid w:val="5112E85A"/>
    <w:rsid w:val="51193D97"/>
    <w:rsid w:val="51290123"/>
    <w:rsid w:val="5161A456"/>
    <w:rsid w:val="5235A886"/>
    <w:rsid w:val="5243BC38"/>
    <w:rsid w:val="52C8D926"/>
    <w:rsid w:val="532D1F50"/>
    <w:rsid w:val="535A26AF"/>
    <w:rsid w:val="53621435"/>
    <w:rsid w:val="5370E694"/>
    <w:rsid w:val="538405F4"/>
    <w:rsid w:val="53A0BB90"/>
    <w:rsid w:val="53DADCAC"/>
    <w:rsid w:val="542D27B6"/>
    <w:rsid w:val="545DF88E"/>
    <w:rsid w:val="54D2D403"/>
    <w:rsid w:val="5512D280"/>
    <w:rsid w:val="5558BAF6"/>
    <w:rsid w:val="561E3F69"/>
    <w:rsid w:val="562149F3"/>
    <w:rsid w:val="56A211BC"/>
    <w:rsid w:val="56BA5B28"/>
    <w:rsid w:val="56C9835C"/>
    <w:rsid w:val="572D1E6D"/>
    <w:rsid w:val="5756D20D"/>
    <w:rsid w:val="57C59B06"/>
    <w:rsid w:val="57D7809E"/>
    <w:rsid w:val="583DE21D"/>
    <w:rsid w:val="588729DC"/>
    <w:rsid w:val="589FC13E"/>
    <w:rsid w:val="592F0FA4"/>
    <w:rsid w:val="5932E9A5"/>
    <w:rsid w:val="59E643A3"/>
    <w:rsid w:val="59F29093"/>
    <w:rsid w:val="5A59FDA7"/>
    <w:rsid w:val="5A7BD0A3"/>
    <w:rsid w:val="5A80B327"/>
    <w:rsid w:val="5AD7D0EF"/>
    <w:rsid w:val="5AD9952B"/>
    <w:rsid w:val="5B3929C7"/>
    <w:rsid w:val="5B5268AB"/>
    <w:rsid w:val="5B83546D"/>
    <w:rsid w:val="5C4DD1B2"/>
    <w:rsid w:val="5C8D80ED"/>
    <w:rsid w:val="5D17C8DA"/>
    <w:rsid w:val="5D7B9E0F"/>
    <w:rsid w:val="5DEF5F64"/>
    <w:rsid w:val="5E38AB94"/>
    <w:rsid w:val="5E6135D6"/>
    <w:rsid w:val="5EB3993B"/>
    <w:rsid w:val="5F0535C6"/>
    <w:rsid w:val="5F0DB380"/>
    <w:rsid w:val="5F7B3C4D"/>
    <w:rsid w:val="5FA07B03"/>
    <w:rsid w:val="5FA5BF4E"/>
    <w:rsid w:val="600C43AD"/>
    <w:rsid w:val="60572C29"/>
    <w:rsid w:val="60A07063"/>
    <w:rsid w:val="60C24FA6"/>
    <w:rsid w:val="60EB82F9"/>
    <w:rsid w:val="612B5E44"/>
    <w:rsid w:val="61473B9C"/>
    <w:rsid w:val="623833A2"/>
    <w:rsid w:val="6256FCB8"/>
    <w:rsid w:val="6295D11F"/>
    <w:rsid w:val="62ACF8D0"/>
    <w:rsid w:val="630ABE55"/>
    <w:rsid w:val="6320C4EC"/>
    <w:rsid w:val="63A510DC"/>
    <w:rsid w:val="6472B06D"/>
    <w:rsid w:val="647A1933"/>
    <w:rsid w:val="647EB335"/>
    <w:rsid w:val="652B1CB8"/>
    <w:rsid w:val="658E9D7A"/>
    <w:rsid w:val="65EEA2F6"/>
    <w:rsid w:val="660C55B2"/>
    <w:rsid w:val="660EA594"/>
    <w:rsid w:val="66F640EE"/>
    <w:rsid w:val="672A6DDB"/>
    <w:rsid w:val="67B653F7"/>
    <w:rsid w:val="67C9E516"/>
    <w:rsid w:val="68688492"/>
    <w:rsid w:val="686C6A76"/>
    <w:rsid w:val="686F311A"/>
    <w:rsid w:val="687B0389"/>
    <w:rsid w:val="68EC2A5F"/>
    <w:rsid w:val="690B961E"/>
    <w:rsid w:val="690D1B5B"/>
    <w:rsid w:val="69811A18"/>
    <w:rsid w:val="6987EED9"/>
    <w:rsid w:val="6A1E6299"/>
    <w:rsid w:val="6AA8EBBC"/>
    <w:rsid w:val="6BE1B7AC"/>
    <w:rsid w:val="6BE8B97B"/>
    <w:rsid w:val="6BFDDEFE"/>
    <w:rsid w:val="6CD3EEC1"/>
    <w:rsid w:val="6E21D3AF"/>
    <w:rsid w:val="6E5D049C"/>
    <w:rsid w:val="6E8130FE"/>
    <w:rsid w:val="6E97F9AB"/>
    <w:rsid w:val="6EBF5AF1"/>
    <w:rsid w:val="6FC165DC"/>
    <w:rsid w:val="6FE332FF"/>
    <w:rsid w:val="6FF05B9C"/>
    <w:rsid w:val="701E6857"/>
    <w:rsid w:val="703832C5"/>
    <w:rsid w:val="7086156E"/>
    <w:rsid w:val="70D63CBC"/>
    <w:rsid w:val="71162A6A"/>
    <w:rsid w:val="71D23476"/>
    <w:rsid w:val="7221E5CF"/>
    <w:rsid w:val="723EB02C"/>
    <w:rsid w:val="726A5691"/>
    <w:rsid w:val="72720D1D"/>
    <w:rsid w:val="72B3FDA1"/>
    <w:rsid w:val="7355260B"/>
    <w:rsid w:val="74AA0F44"/>
    <w:rsid w:val="74D04656"/>
    <w:rsid w:val="74FE631B"/>
    <w:rsid w:val="7500542B"/>
    <w:rsid w:val="751CB0E1"/>
    <w:rsid w:val="75A4C144"/>
    <w:rsid w:val="75A56479"/>
    <w:rsid w:val="75F3C943"/>
    <w:rsid w:val="76973A1B"/>
    <w:rsid w:val="77AF5CBB"/>
    <w:rsid w:val="77B498B8"/>
    <w:rsid w:val="77D8ECC9"/>
    <w:rsid w:val="7859BEA3"/>
    <w:rsid w:val="78A27855"/>
    <w:rsid w:val="78D7432E"/>
    <w:rsid w:val="78DC6206"/>
    <w:rsid w:val="790A8A24"/>
    <w:rsid w:val="79308191"/>
    <w:rsid w:val="79532767"/>
    <w:rsid w:val="798A3B00"/>
    <w:rsid w:val="79F898FA"/>
    <w:rsid w:val="7A783267"/>
    <w:rsid w:val="7A97A1AA"/>
    <w:rsid w:val="7AAB2668"/>
    <w:rsid w:val="7AEEF7C8"/>
    <w:rsid w:val="7BDA1917"/>
    <w:rsid w:val="7C719FCC"/>
    <w:rsid w:val="7DCABE0C"/>
    <w:rsid w:val="7DE5C909"/>
    <w:rsid w:val="7E103D4C"/>
    <w:rsid w:val="7FC88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88695C"/>
  <w15:chartTrackingRefBased/>
  <w15:docId w15:val="{03126464-543E-470D-9F4B-A96936CB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52"/>
    <w:pPr>
      <w:ind w:left="720"/>
      <w:contextualSpacing/>
    </w:pPr>
  </w:style>
  <w:style w:type="table" w:styleId="TableGrid">
    <w:name w:val="Table Grid"/>
    <w:basedOn w:val="TableNormal"/>
    <w:uiPriority w:val="39"/>
    <w:rsid w:val="003B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4C"/>
  </w:style>
  <w:style w:type="paragraph" w:styleId="Footer">
    <w:name w:val="footer"/>
    <w:basedOn w:val="Normal"/>
    <w:link w:val="FooterChar"/>
    <w:uiPriority w:val="99"/>
    <w:unhideWhenUsed/>
    <w:rsid w:val="002F7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1" ma:contentTypeDescription="A blank Microsoft Word document." ma:contentTypeScope="" ma:versionID="3c459c75077aca787a119ba1c574584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0ae29fa46f90efed85956805973f0c39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9C897-5F2F-46C4-AA70-BB15604676D2}">
  <ds:schemaRefs>
    <ds:schemaRef ds:uri="154c16de-ab0d-444b-8a03-d58f0d9188e3"/>
    <ds:schemaRef ds:uri="2ed44dff-155e-499d-8074-7f22b316c348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670a3b3-d600-426a-a284-727bca09f6f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E7614D-2A5A-4FB8-9597-BD813A1A5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CC0BC-7E64-465B-A7CF-5A581A62B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Sutton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Andrew McDonald</cp:lastModifiedBy>
  <cp:revision>137</cp:revision>
  <dcterms:created xsi:type="dcterms:W3CDTF">2023-11-22T13:28:00Z</dcterms:created>
  <dcterms:modified xsi:type="dcterms:W3CDTF">2024-01-09T15:55:00Z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